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75B" w:rsidRPr="00433593" w:rsidRDefault="00FA775B" w:rsidP="00FA775B">
      <w:pPr>
        <w:spacing w:after="0" w:line="240" w:lineRule="auto"/>
        <w:rPr>
          <w:rFonts w:ascii="Times New Roman" w:eastAsia="Times New Roman" w:hAnsi="Times New Roman" w:cs="Times New Roman"/>
          <w:noProof w:val="0"/>
          <w:sz w:val="24"/>
          <w:szCs w:val="24"/>
          <w:lang w:val="en-US"/>
        </w:rPr>
      </w:pPr>
      <w:r w:rsidRPr="00433593">
        <w:rPr>
          <w:rFonts w:ascii="Times New Roman" w:eastAsia="Times New Roman" w:hAnsi="Times New Roman" w:cs="Times New Roman"/>
          <w:sz w:val="24"/>
          <w:szCs w:val="24"/>
          <w:lang w:val="en-US"/>
        </w:rPr>
        <w:drawing>
          <wp:anchor distT="0" distB="0" distL="114300" distR="114300" simplePos="0" relativeHeight="251659264" behindDoc="1" locked="0" layoutInCell="1" allowOverlap="1" wp14:anchorId="60234E3C" wp14:editId="457D4936">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FA775B" w:rsidRDefault="00FA775B" w:rsidP="00FA775B">
      <w:pPr>
        <w:spacing w:after="0" w:line="240" w:lineRule="auto"/>
        <w:rPr>
          <w:rFonts w:ascii="Times New Roman" w:eastAsia="Times New Roman" w:hAnsi="Times New Roman" w:cs="Times New Roman"/>
          <w:noProof w:val="0"/>
          <w:sz w:val="24"/>
          <w:szCs w:val="24"/>
          <w:lang w:val="en-US"/>
        </w:rPr>
      </w:pPr>
    </w:p>
    <w:p w:rsidR="00FA775B" w:rsidRDefault="00FA775B" w:rsidP="00FA775B">
      <w:pPr>
        <w:spacing w:after="0" w:line="240" w:lineRule="auto"/>
        <w:rPr>
          <w:rFonts w:ascii="Brush Script MT" w:eastAsia="Times New Roman" w:hAnsi="Brush Script MT" w:cs="Times New Roman"/>
          <w:bCs/>
          <w:i/>
          <w:noProof w:val="0"/>
          <w:color w:val="0000CC"/>
          <w:sz w:val="48"/>
          <w:szCs w:val="48"/>
          <w:lang w:val="sr-Latn-CS"/>
        </w:rPr>
      </w:pPr>
      <w:proofErr w:type="spellStart"/>
      <w:proofErr w:type="gramStart"/>
      <w:r w:rsidRPr="00FA775B">
        <w:rPr>
          <w:rFonts w:ascii="Times New Roman" w:eastAsia="Times New Roman" w:hAnsi="Times New Roman" w:cs="Times New Roman"/>
          <w:b/>
          <w:bCs/>
          <w:i/>
          <w:noProof w:val="0"/>
          <w:color w:val="0000CC"/>
          <w:sz w:val="38"/>
          <w:szCs w:val="38"/>
          <w:lang w:val="en-US"/>
        </w:rPr>
        <w:t>Č</w:t>
      </w:r>
      <w:r>
        <w:rPr>
          <w:rFonts w:ascii="Brush Script MT" w:eastAsia="Times New Roman" w:hAnsi="Brush Script MT" w:cs="Times New Roman"/>
          <w:bCs/>
          <w:i/>
          <w:noProof w:val="0"/>
          <w:color w:val="0000CC"/>
          <w:sz w:val="48"/>
          <w:szCs w:val="48"/>
          <w:lang w:val="en-US"/>
        </w:rPr>
        <w:t>etvrtak</w:t>
      </w:r>
      <w:proofErr w:type="spellEnd"/>
      <w:r>
        <w:rPr>
          <w:rFonts w:ascii="Brush Script MT" w:eastAsia="Times New Roman" w:hAnsi="Brush Script MT" w:cs="Times New Roman"/>
          <w:bCs/>
          <w:i/>
          <w:noProof w:val="0"/>
          <w:color w:val="0000CC"/>
          <w:sz w:val="48"/>
          <w:szCs w:val="48"/>
          <w:lang w:val="en-US"/>
        </w:rPr>
        <w:t xml:space="preserve">  5.febr</w:t>
      </w:r>
      <w:r w:rsidRPr="0012032D">
        <w:rPr>
          <w:rFonts w:ascii="Brush Script MT" w:eastAsia="Times New Roman" w:hAnsi="Brush Script MT" w:cs="Times New Roman"/>
          <w:bCs/>
          <w:i/>
          <w:noProof w:val="0"/>
          <w:color w:val="0000CC"/>
          <w:sz w:val="48"/>
          <w:szCs w:val="48"/>
          <w:lang w:val="en-US"/>
        </w:rPr>
        <w:t>uar</w:t>
      </w:r>
      <w:proofErr w:type="gramEnd"/>
      <w:r>
        <w:rPr>
          <w:rFonts w:ascii="Brush Script MT" w:eastAsia="Times New Roman" w:hAnsi="Brush Script MT" w:cs="Times New Roman"/>
          <w:bCs/>
          <w:i/>
          <w:noProof w:val="0"/>
          <w:color w:val="0000CC"/>
          <w:sz w:val="48"/>
          <w:szCs w:val="48"/>
          <w:lang w:val="sr-Latn-CS"/>
        </w:rPr>
        <w:t xml:space="preserve"> 2015</w:t>
      </w:r>
      <w:r w:rsidRPr="0012032D">
        <w:rPr>
          <w:rFonts w:ascii="Brush Script MT" w:eastAsia="Times New Roman" w:hAnsi="Brush Script MT" w:cs="Times New Roman"/>
          <w:bCs/>
          <w:i/>
          <w:noProof w:val="0"/>
          <w:color w:val="0000CC"/>
          <w:sz w:val="48"/>
          <w:szCs w:val="48"/>
          <w:lang w:val="sr-Latn-CS"/>
        </w:rPr>
        <w:t>.</w:t>
      </w:r>
    </w:p>
    <w:p w:rsidR="00A728B4" w:rsidRDefault="00A728B4" w:rsidP="00FA775B">
      <w:pPr>
        <w:spacing w:after="0" w:line="240" w:lineRule="auto"/>
        <w:rPr>
          <w:rFonts w:ascii="Times New Roman" w:hAnsi="Times New Roman" w:cs="Times New Roman"/>
          <w:sz w:val="24"/>
        </w:rPr>
      </w:pPr>
    </w:p>
    <w:p w:rsidR="00A728B4" w:rsidRPr="00356623" w:rsidRDefault="00386D39" w:rsidP="007011D4">
      <w:pPr>
        <w:spacing w:after="0" w:line="240" w:lineRule="auto"/>
        <w:jc w:val="center"/>
        <w:rPr>
          <w:rFonts w:ascii="Times New Roman" w:hAnsi="Times New Roman" w:cs="Times New Roman"/>
          <w:b/>
          <w:color w:val="0000CC"/>
          <w:sz w:val="28"/>
        </w:rPr>
      </w:pPr>
      <w:r>
        <w:rPr>
          <w:rFonts w:ascii="Times New Roman" w:hAnsi="Times New Roman" w:cs="Times New Roman"/>
          <w:b/>
          <w:color w:val="0000CC"/>
          <w:sz w:val="28"/>
        </w:rPr>
        <w:t xml:space="preserve">Štrajk: </w:t>
      </w:r>
      <w:r w:rsidR="00356623">
        <w:rPr>
          <w:rFonts w:ascii="Times New Roman" w:hAnsi="Times New Roman" w:cs="Times New Roman"/>
          <w:b/>
          <w:color w:val="0000CC"/>
          <w:sz w:val="28"/>
        </w:rPr>
        <w:t>U očekvanju sporazuma i dalje mnogo nesporazuma</w:t>
      </w:r>
    </w:p>
    <w:p w:rsidR="00A728B4" w:rsidRPr="00A728B4" w:rsidRDefault="00A728B4" w:rsidP="007011D4">
      <w:pPr>
        <w:spacing w:after="0" w:line="240" w:lineRule="auto"/>
        <w:rPr>
          <w:rFonts w:ascii="Times New Roman" w:hAnsi="Times New Roman" w:cs="Times New Roman"/>
          <w:sz w:val="24"/>
        </w:rPr>
      </w:pPr>
    </w:p>
    <w:p w:rsidR="000407FB" w:rsidRDefault="000407FB" w:rsidP="001601F7">
      <w:pPr>
        <w:spacing w:after="0" w:line="240" w:lineRule="auto"/>
        <w:jc w:val="both"/>
        <w:rPr>
          <w:rFonts w:ascii="Times New Roman" w:hAnsi="Times New Roman" w:cs="Times New Roman"/>
          <w:sz w:val="24"/>
        </w:rPr>
      </w:pPr>
      <w:r>
        <w:rPr>
          <w:rFonts w:ascii="Times New Roman" w:hAnsi="Times New Roman" w:cs="Times New Roman"/>
          <w:sz w:val="24"/>
          <w:lang w:val="en-US"/>
        </w:rPr>
        <w:drawing>
          <wp:anchor distT="0" distB="0" distL="114300" distR="114300" simplePos="0" relativeHeight="251671552" behindDoc="0" locked="0" layoutInCell="1" allowOverlap="1" wp14:anchorId="0CD4D4FE" wp14:editId="5BFBCC65">
            <wp:simplePos x="0" y="0"/>
            <wp:positionH relativeFrom="column">
              <wp:posOffset>3552825</wp:posOffset>
            </wp:positionH>
            <wp:positionV relativeFrom="paragraph">
              <wp:posOffset>254000</wp:posOffset>
            </wp:positionV>
            <wp:extent cx="2322830" cy="1724025"/>
            <wp:effectExtent l="0" t="0" r="1270" b="9525"/>
            <wp:wrapSquare wrapText="bothSides"/>
            <wp:docPr id="8" name="Picture 8" descr="C:\Users\Zdravko\Pictures\Negotiation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dravko\Pictures\Negotiationn.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322830" cy="1724025"/>
                    </a:xfrm>
                    <a:prstGeom prst="rect">
                      <a:avLst/>
                    </a:prstGeom>
                    <a:noFill/>
                    <a:ln>
                      <a:noFill/>
                    </a:ln>
                  </pic:spPr>
                </pic:pic>
              </a:graphicData>
            </a:graphic>
            <wp14:sizeRelH relativeFrom="page">
              <wp14:pctWidth>0</wp14:pctWidth>
            </wp14:sizeRelH>
            <wp14:sizeRelV relativeFrom="page">
              <wp14:pctHeight>0</wp14:pctHeight>
            </wp14:sizeRelV>
          </wp:anchor>
        </w:drawing>
      </w:r>
      <w:r w:rsidR="00A728B4" w:rsidRPr="00A728B4">
        <w:rPr>
          <w:rFonts w:ascii="Times New Roman" w:hAnsi="Times New Roman" w:cs="Times New Roman"/>
          <w:sz w:val="24"/>
        </w:rPr>
        <w:tab/>
      </w:r>
      <w:r w:rsidR="00356623">
        <w:rPr>
          <w:rFonts w:ascii="Times New Roman" w:hAnsi="Times New Roman" w:cs="Times New Roman"/>
          <w:sz w:val="24"/>
        </w:rPr>
        <w:t>„</w:t>
      </w:r>
      <w:r w:rsidR="00A728B4" w:rsidRPr="00A728B4">
        <w:rPr>
          <w:rFonts w:ascii="Times New Roman" w:hAnsi="Times New Roman" w:cs="Times New Roman"/>
          <w:sz w:val="24"/>
        </w:rPr>
        <w:t xml:space="preserve">Nadamo se da će ova sedmica biti nedelja raspleta i da ćemo dobiti </w:t>
      </w:r>
      <w:r w:rsidR="00356623">
        <w:rPr>
          <w:rFonts w:ascii="Times New Roman" w:hAnsi="Times New Roman" w:cs="Times New Roman"/>
          <w:sz w:val="24"/>
        </w:rPr>
        <w:t xml:space="preserve"> ipak  dobiti </w:t>
      </w:r>
      <w:r>
        <w:rPr>
          <w:rFonts w:ascii="Times New Roman" w:hAnsi="Times New Roman" w:cs="Times New Roman"/>
          <w:sz w:val="24"/>
        </w:rPr>
        <w:t>PKU, kao i zaposleni u delatnosti</w:t>
      </w:r>
      <w:r w:rsidR="00A728B4" w:rsidRPr="00A728B4">
        <w:rPr>
          <w:rFonts w:ascii="Times New Roman" w:hAnsi="Times New Roman" w:cs="Times New Roman"/>
          <w:sz w:val="24"/>
        </w:rPr>
        <w:t xml:space="preserve"> zdravstva, socija</w:t>
      </w:r>
      <w:r>
        <w:rPr>
          <w:rFonts w:ascii="Times New Roman" w:hAnsi="Times New Roman" w:cs="Times New Roman"/>
          <w:sz w:val="24"/>
        </w:rPr>
        <w:t xml:space="preserve">lne zaštite, kulture i </w:t>
      </w:r>
      <w:r w:rsidR="00A728B4" w:rsidRPr="00A728B4">
        <w:rPr>
          <w:rFonts w:ascii="Times New Roman" w:hAnsi="Times New Roman" w:cs="Times New Roman"/>
          <w:sz w:val="24"/>
        </w:rPr>
        <w:t xml:space="preserve"> iz sektora visokog obrazovanja, koji su takođe u postupku zaključivanja kolektivnog ugovora, a koji je najavljen i za zaposlene u upravi i pravosuđu</w:t>
      </w:r>
      <w:r w:rsidR="00356623">
        <w:rPr>
          <w:rFonts w:ascii="Times New Roman" w:hAnsi="Times New Roman" w:cs="Times New Roman"/>
          <w:sz w:val="24"/>
        </w:rPr>
        <w:t>“ rekao je juče Ranko Hrnjaz predsednik NSPRV uoči sednice štrajkačkog odbora četiri sindikata</w:t>
      </w:r>
      <w:r w:rsidR="00A728B4" w:rsidRPr="00A728B4">
        <w:rPr>
          <w:rFonts w:ascii="Times New Roman" w:hAnsi="Times New Roman" w:cs="Times New Roman"/>
          <w:sz w:val="24"/>
        </w:rPr>
        <w:t>.</w:t>
      </w:r>
      <w:r w:rsidR="00356623">
        <w:rPr>
          <w:rFonts w:ascii="Times New Roman" w:hAnsi="Times New Roman" w:cs="Times New Roman"/>
          <w:sz w:val="24"/>
        </w:rPr>
        <w:t xml:space="preserve"> </w:t>
      </w:r>
    </w:p>
    <w:p w:rsidR="00356623" w:rsidRPr="000407FB" w:rsidRDefault="000407FB" w:rsidP="001601F7">
      <w:pPr>
        <w:spacing w:after="0" w:line="240" w:lineRule="auto"/>
        <w:jc w:val="both"/>
        <w:rPr>
          <w:rFonts w:ascii="Times New Roman" w:hAnsi="Times New Roman" w:cs="Times New Roman"/>
          <w:sz w:val="24"/>
        </w:rPr>
      </w:pPr>
      <w:r>
        <w:rPr>
          <w:rFonts w:ascii="Times New Roman" w:hAnsi="Times New Roman" w:cs="Times New Roman"/>
          <w:sz w:val="24"/>
        </w:rPr>
        <w:tab/>
      </w:r>
      <w:r w:rsidR="00356623">
        <w:rPr>
          <w:rFonts w:ascii="Times New Roman" w:hAnsi="Times New Roman" w:cs="Times New Roman"/>
          <w:sz w:val="24"/>
        </w:rPr>
        <w:t xml:space="preserve">Pregovori </w:t>
      </w:r>
      <w:r>
        <w:rPr>
          <w:rFonts w:ascii="Times New Roman" w:hAnsi="Times New Roman" w:cs="Times New Roman"/>
          <w:sz w:val="24"/>
        </w:rPr>
        <w:t>se nastavljaju</w:t>
      </w:r>
      <w:r w:rsidR="00356623" w:rsidRPr="00356623">
        <w:rPr>
          <w:rFonts w:ascii="Times New Roman" w:hAnsi="Times New Roman" w:cs="Times New Roman"/>
          <w:sz w:val="24"/>
        </w:rPr>
        <w:t xml:space="preserve"> najverovatn</w:t>
      </w:r>
      <w:r>
        <w:rPr>
          <w:rFonts w:ascii="Times New Roman" w:hAnsi="Times New Roman" w:cs="Times New Roman"/>
          <w:sz w:val="24"/>
        </w:rPr>
        <w:t>ije</w:t>
      </w:r>
      <w:r w:rsidR="00356623">
        <w:rPr>
          <w:rFonts w:ascii="Times New Roman" w:hAnsi="Times New Roman" w:cs="Times New Roman"/>
          <w:sz w:val="24"/>
        </w:rPr>
        <w:t xml:space="preserve"> sutra</w:t>
      </w:r>
      <w:r>
        <w:rPr>
          <w:rFonts w:ascii="Times New Roman" w:hAnsi="Times New Roman" w:cs="Times New Roman"/>
          <w:sz w:val="24"/>
        </w:rPr>
        <w:t>, nako što s</w:t>
      </w:r>
      <w:r w:rsidR="00386D39">
        <w:rPr>
          <w:rFonts w:ascii="Times New Roman" w:hAnsi="Times New Roman" w:cs="Times New Roman"/>
          <w:sz w:val="24"/>
        </w:rPr>
        <w:t>e sindikati  izjasne o predlog</w:t>
      </w:r>
      <w:r>
        <w:rPr>
          <w:rFonts w:ascii="Times New Roman" w:hAnsi="Times New Roman" w:cs="Times New Roman"/>
          <w:sz w:val="24"/>
        </w:rPr>
        <w:t>u Sporazuma</w:t>
      </w:r>
      <w:r w:rsidR="00356623" w:rsidRPr="00356623">
        <w:rPr>
          <w:rFonts w:ascii="Times New Roman" w:hAnsi="Times New Roman" w:cs="Times New Roman"/>
          <w:sz w:val="24"/>
        </w:rPr>
        <w:t>. Tako bi, ukoliko bude dobre volje i zrno razuma, sutra ili narednih dana mogao biti potpisan PKU i Sporazum o rešavanju spornih pitanja. Ukoliko se to ne desi, NSPRV će insistirati da se naš predstavnik u Pregovaračkom timu SRPS-a distancira od manjinskog raspoloženja u Štrajkačkom odboru i Pregovaračkom timu, tim pre što su zahtev</w:t>
      </w:r>
      <w:r w:rsidR="0085752F">
        <w:rPr>
          <w:rFonts w:ascii="Times New Roman" w:hAnsi="Times New Roman" w:cs="Times New Roman"/>
          <w:sz w:val="24"/>
        </w:rPr>
        <w:t xml:space="preserve">i koje je naš Sindikat usvojio </w:t>
      </w:r>
      <w:r w:rsidR="00356623" w:rsidRPr="00356623">
        <w:rPr>
          <w:rFonts w:ascii="Times New Roman" w:hAnsi="Times New Roman" w:cs="Times New Roman"/>
          <w:sz w:val="24"/>
        </w:rPr>
        <w:t xml:space="preserve">3. novembra, a Predsedništvo SRPS-a u identičnom obliku </w:t>
      </w:r>
      <w:r w:rsidR="0085752F">
        <w:rPr>
          <w:rFonts w:ascii="Times New Roman" w:hAnsi="Times New Roman" w:cs="Times New Roman"/>
          <w:sz w:val="24"/>
        </w:rPr>
        <w:t xml:space="preserve">usvojilo </w:t>
      </w:r>
      <w:bookmarkStart w:id="0" w:name="_GoBack"/>
      <w:bookmarkEnd w:id="0"/>
      <w:r w:rsidR="00356623" w:rsidRPr="00356623">
        <w:rPr>
          <w:rFonts w:ascii="Times New Roman" w:hAnsi="Times New Roman" w:cs="Times New Roman"/>
          <w:sz w:val="24"/>
        </w:rPr>
        <w:t>4. novembra, u najvećoj meri ispunjeni, a naš krunski zahtev – zahtev za zaključivanjem PKU je ispunjen i, što je najvažnije, PKU je znatno poboljšan. Što se tiče ostalih sindikata, ostavićemo ih u poziciji da sami „kusaju čorbu koju su zakuvali“, a štrajk, ako ga bude, neka ide kako ide. Odavno i ide kako ne treba.</w:t>
      </w:r>
      <w:r w:rsidR="00356623">
        <w:rPr>
          <w:rFonts w:ascii="Times New Roman" w:hAnsi="Times New Roman" w:cs="Times New Roman"/>
          <w:sz w:val="24"/>
        </w:rPr>
        <w:t xml:space="preserve"> </w:t>
      </w:r>
      <w:r w:rsidR="00356623" w:rsidRPr="00356623">
        <w:rPr>
          <w:rFonts w:ascii="Times New Roman" w:hAnsi="Times New Roman" w:cs="Times New Roman"/>
          <w:b/>
          <w:i/>
          <w:color w:val="0000CC"/>
          <w:sz w:val="24"/>
        </w:rPr>
        <w:t>(</w:t>
      </w:r>
      <w:r w:rsidR="00356623">
        <w:rPr>
          <w:rFonts w:ascii="Times New Roman" w:hAnsi="Times New Roman" w:cs="Times New Roman"/>
          <w:b/>
          <w:i/>
          <w:color w:val="0000CC"/>
          <w:sz w:val="24"/>
        </w:rPr>
        <w:t>→</w:t>
      </w:r>
      <w:r w:rsidR="00356623" w:rsidRPr="00356623">
        <w:rPr>
          <w:rFonts w:ascii="Times New Roman" w:hAnsi="Times New Roman" w:cs="Times New Roman"/>
          <w:b/>
          <w:i/>
          <w:color w:val="0000CC"/>
          <w:sz w:val="24"/>
        </w:rPr>
        <w:t>Saopštenja)</w:t>
      </w:r>
    </w:p>
    <w:p w:rsidR="00356623" w:rsidRPr="001601F7" w:rsidRDefault="00356623" w:rsidP="001601F7">
      <w:pPr>
        <w:spacing w:after="0" w:line="240" w:lineRule="auto"/>
        <w:jc w:val="both"/>
        <w:rPr>
          <w:rFonts w:ascii="Times New Roman" w:hAnsi="Times New Roman" w:cs="Times New Roman"/>
          <w:sz w:val="24"/>
        </w:rPr>
      </w:pPr>
    </w:p>
    <w:p w:rsidR="00A728B4" w:rsidRPr="00A728B4" w:rsidRDefault="00A728B4" w:rsidP="00A728B4">
      <w:pPr>
        <w:spacing w:after="0" w:line="240" w:lineRule="auto"/>
        <w:jc w:val="center"/>
        <w:rPr>
          <w:rFonts w:ascii="Times New Roman" w:hAnsi="Times New Roman" w:cs="Times New Roman"/>
          <w:b/>
          <w:color w:val="0000CC"/>
          <w:sz w:val="28"/>
        </w:rPr>
      </w:pPr>
      <w:r w:rsidRPr="00A728B4">
        <w:rPr>
          <w:rFonts w:ascii="Times New Roman" w:hAnsi="Times New Roman" w:cs="Times New Roman"/>
          <w:b/>
          <w:color w:val="0000CC"/>
          <w:sz w:val="28"/>
        </w:rPr>
        <w:t>Jureći goluba</w:t>
      </w:r>
      <w:r>
        <w:rPr>
          <w:rFonts w:ascii="Times New Roman" w:hAnsi="Times New Roman" w:cs="Times New Roman"/>
          <w:b/>
          <w:color w:val="0000CC"/>
          <w:sz w:val="28"/>
        </w:rPr>
        <w:t xml:space="preserve"> na grani, ispustili</w:t>
      </w:r>
      <w:r w:rsidRPr="00A728B4">
        <w:rPr>
          <w:rFonts w:ascii="Times New Roman" w:hAnsi="Times New Roman" w:cs="Times New Roman"/>
          <w:b/>
          <w:color w:val="0000CC"/>
          <w:sz w:val="28"/>
        </w:rPr>
        <w:t xml:space="preserve"> vrapca u ruci</w:t>
      </w:r>
    </w:p>
    <w:p w:rsidR="00A728B4" w:rsidRDefault="00A728B4" w:rsidP="00FA775B">
      <w:pPr>
        <w:spacing w:after="0" w:line="240" w:lineRule="auto"/>
        <w:rPr>
          <w:rFonts w:ascii="Times New Roman" w:hAnsi="Times New Roman" w:cs="Times New Roman"/>
          <w:sz w:val="24"/>
        </w:rPr>
      </w:pPr>
    </w:p>
    <w:p w:rsidR="00A728B4" w:rsidRPr="00A728B4" w:rsidRDefault="00A728B4" w:rsidP="00A728B4">
      <w:pPr>
        <w:spacing w:after="0" w:line="240" w:lineRule="auto"/>
        <w:jc w:val="both"/>
        <w:rPr>
          <w:rFonts w:ascii="Times New Roman" w:hAnsi="Times New Roman" w:cs="Times New Roman"/>
          <w:sz w:val="24"/>
        </w:rPr>
      </w:pPr>
      <w:r>
        <w:rPr>
          <w:rFonts w:ascii="Times New Roman" w:hAnsi="Times New Roman" w:cs="Times New Roman"/>
          <w:sz w:val="24"/>
        </w:rPr>
        <w:tab/>
        <w:t>„</w:t>
      </w:r>
      <w:r w:rsidRPr="00A728B4">
        <w:rPr>
          <w:rFonts w:ascii="Times New Roman" w:hAnsi="Times New Roman" w:cs="Times New Roman"/>
          <w:sz w:val="24"/>
        </w:rPr>
        <w:t>Insistirajući  na zahtevu za izuzimanjem prosvete od primene Zakona o privremenom uređivanju osnovica za obračun i isplatu plata, odnosno zarada i drugih stalnih primanja kod korisnika javnih sredstava („Sl. glasnik RS“ broj 116/14) i to nakon što je Zakon već donet, odnosno na zahtevu o kome nije bilo ni reči u svim dosadašnjim pregovorima, pa samim time ni mogućnosti da se ovom zahtevu udovolji, kao i insistiranje na zahtevima koje ne može rešiti Ministarstvo prosvete, jer su u nadležnosti drugih ministarstava i neprihvatanje realnosti da se postigne najviše što se može u datom trenutku, oni koji odbijaju ovaj, ponavljamo, poboljšani i vrlo dobar PKU, dovode zaposlene u situaciju da izgube sva ova prava i to u momentu kada je svima jasno da će u naredne tri godine Ministarstvo prosvete, kao i druga ministartva koja „pokrivaju“ javni sektor biti u obavezi da izvrše racionalizaciju broja zaposlenih i da je ovaj postupak u toku</w:t>
      </w:r>
      <w:r>
        <w:rPr>
          <w:rFonts w:ascii="Times New Roman" w:hAnsi="Times New Roman" w:cs="Times New Roman"/>
          <w:sz w:val="24"/>
        </w:rPr>
        <w:t xml:space="preserve">“ kaže </w:t>
      </w:r>
      <w:r w:rsidRPr="00A728B4">
        <w:rPr>
          <w:rFonts w:ascii="Times New Roman" w:hAnsi="Times New Roman" w:cs="Times New Roman"/>
          <w:sz w:val="24"/>
        </w:rPr>
        <w:t xml:space="preserve">prof Hadži Zdravko M. Kovač, gen. sekretar NSPRV. </w:t>
      </w:r>
    </w:p>
    <w:p w:rsidR="00A728B4" w:rsidRPr="00A728B4" w:rsidRDefault="00A728B4" w:rsidP="00A728B4">
      <w:pPr>
        <w:spacing w:after="0" w:line="240" w:lineRule="auto"/>
        <w:jc w:val="both"/>
        <w:rPr>
          <w:rFonts w:ascii="Times New Roman" w:hAnsi="Times New Roman" w:cs="Times New Roman"/>
          <w:sz w:val="24"/>
        </w:rPr>
      </w:pPr>
      <w:r w:rsidRPr="00A728B4">
        <w:rPr>
          <w:rFonts w:ascii="Times New Roman" w:hAnsi="Times New Roman" w:cs="Times New Roman"/>
          <w:sz w:val="24"/>
        </w:rPr>
        <w:t xml:space="preserve">         </w:t>
      </w:r>
      <w:r>
        <w:rPr>
          <w:rFonts w:ascii="Times New Roman" w:hAnsi="Times New Roman" w:cs="Times New Roman"/>
          <w:sz w:val="24"/>
        </w:rPr>
        <w:t>„</w:t>
      </w:r>
      <w:r w:rsidRPr="00A728B4">
        <w:rPr>
          <w:rFonts w:ascii="Times New Roman" w:hAnsi="Times New Roman" w:cs="Times New Roman"/>
          <w:sz w:val="24"/>
        </w:rPr>
        <w:t xml:space="preserve">Uopšte ne sumnjamo kako bi se izjasnila većina zaposlenih kad bi pitanje glasilo – da li daju prednost sigurnosti radnog mesta ili materijalnom položaju. Ovo uporno zaboravljaju pregovarači i dok u javnosti pričaju jedno – neće prihvatiti izuzimanje od linearnog smanjenja zarada, u praksi pregovaraju da se to kompenzuje (kao da se to može) nekom solidarnom isplatom, odnosno jednokratnom isplatom, pa makar je zvali vidovdanska i/ili novogodišnja ili nekako drugačije. Na kraju krajeva, oni su već jednu takvu u decembru ponuđenu i vrlo izvesnu </w:t>
      </w:r>
      <w:r w:rsidRPr="00A728B4">
        <w:rPr>
          <w:rFonts w:ascii="Times New Roman" w:hAnsi="Times New Roman" w:cs="Times New Roman"/>
          <w:sz w:val="24"/>
        </w:rPr>
        <w:lastRenderedPageBreak/>
        <w:t>isplatu odbili i time, „jureći goluba na grani, ispustili i vrapca u ruci“</w:t>
      </w:r>
      <w:r>
        <w:rPr>
          <w:rFonts w:ascii="Times New Roman" w:hAnsi="Times New Roman" w:cs="Times New Roman"/>
          <w:sz w:val="24"/>
        </w:rPr>
        <w:t>“ kaže Kovač</w:t>
      </w:r>
      <w:r w:rsidRPr="00A728B4">
        <w:rPr>
          <w:rFonts w:ascii="Times New Roman" w:hAnsi="Times New Roman" w:cs="Times New Roman"/>
          <w:sz w:val="24"/>
        </w:rPr>
        <w:t xml:space="preserve">. </w:t>
      </w:r>
      <w:r w:rsidR="00356623" w:rsidRPr="00356623">
        <w:rPr>
          <w:rFonts w:ascii="Times New Roman" w:hAnsi="Times New Roman" w:cs="Times New Roman"/>
          <w:b/>
          <w:i/>
          <w:color w:val="0000CC"/>
          <w:sz w:val="24"/>
        </w:rPr>
        <w:t>(</w:t>
      </w:r>
      <w:r w:rsidR="00356623">
        <w:rPr>
          <w:rFonts w:ascii="Times New Roman" w:hAnsi="Times New Roman" w:cs="Times New Roman"/>
          <w:b/>
          <w:i/>
          <w:color w:val="0000CC"/>
          <w:sz w:val="24"/>
        </w:rPr>
        <w:t>→</w:t>
      </w:r>
      <w:r w:rsidR="00356623" w:rsidRPr="00356623">
        <w:rPr>
          <w:rFonts w:ascii="Times New Roman" w:hAnsi="Times New Roman" w:cs="Times New Roman"/>
          <w:b/>
          <w:i/>
          <w:color w:val="0000CC"/>
          <w:sz w:val="24"/>
        </w:rPr>
        <w:t>Saopštenja)</w:t>
      </w:r>
    </w:p>
    <w:p w:rsidR="00A728B4" w:rsidRDefault="00A728B4" w:rsidP="00FA775B">
      <w:pPr>
        <w:spacing w:after="0" w:line="240" w:lineRule="auto"/>
        <w:rPr>
          <w:rFonts w:ascii="Times New Roman" w:hAnsi="Times New Roman" w:cs="Times New Roman"/>
          <w:sz w:val="24"/>
        </w:rPr>
      </w:pPr>
    </w:p>
    <w:p w:rsidR="00F52EB0" w:rsidRPr="00F52EB0" w:rsidRDefault="00F52EB0" w:rsidP="00F52EB0">
      <w:pPr>
        <w:spacing w:after="0" w:line="240" w:lineRule="auto"/>
        <w:jc w:val="center"/>
        <w:rPr>
          <w:rFonts w:ascii="Times New Roman" w:hAnsi="Times New Roman" w:cs="Times New Roman"/>
          <w:b/>
          <w:color w:val="0000CC"/>
          <w:sz w:val="28"/>
        </w:rPr>
      </w:pPr>
      <w:r w:rsidRPr="00F52EB0">
        <w:rPr>
          <w:rFonts w:ascii="Times New Roman" w:hAnsi="Times New Roman" w:cs="Times New Roman"/>
          <w:b/>
          <w:color w:val="0000CC"/>
          <w:sz w:val="28"/>
        </w:rPr>
        <w:t>Uporno odbijaju da potpišu Sporazum i PKU</w:t>
      </w:r>
    </w:p>
    <w:p w:rsidR="00F52EB0" w:rsidRDefault="00F52EB0" w:rsidP="00F52EB0">
      <w:pPr>
        <w:spacing w:after="0" w:line="240" w:lineRule="auto"/>
        <w:rPr>
          <w:rFonts w:ascii="Times New Roman" w:hAnsi="Times New Roman" w:cs="Times New Roman"/>
          <w:sz w:val="24"/>
        </w:rPr>
      </w:pPr>
    </w:p>
    <w:p w:rsidR="00F52EB0" w:rsidRDefault="000407FB" w:rsidP="00F52EB0">
      <w:pPr>
        <w:spacing w:after="0" w:line="240" w:lineRule="auto"/>
        <w:jc w:val="both"/>
      </w:pPr>
      <w:r>
        <w:rPr>
          <w:rFonts w:ascii="Times New Roman" w:hAnsi="Times New Roman" w:cs="Times New Roman"/>
          <w:sz w:val="24"/>
          <w:lang w:val="en-US"/>
        </w:rPr>
        <w:drawing>
          <wp:anchor distT="0" distB="0" distL="114300" distR="114300" simplePos="0" relativeHeight="251672576" behindDoc="0" locked="0" layoutInCell="1" allowOverlap="1" wp14:anchorId="7907AE03" wp14:editId="36ABB1C3">
            <wp:simplePos x="0" y="0"/>
            <wp:positionH relativeFrom="column">
              <wp:posOffset>3609975</wp:posOffset>
            </wp:positionH>
            <wp:positionV relativeFrom="paragraph">
              <wp:posOffset>281305</wp:posOffset>
            </wp:positionV>
            <wp:extent cx="2295525" cy="1467485"/>
            <wp:effectExtent l="0" t="0" r="9525" b="0"/>
            <wp:wrapSquare wrapText="bothSides"/>
            <wp:docPr id="10" name="Picture 10" descr="C:\Users\Zdravko\Pictures\negotiatin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Zdravko\Pictures\negotiating1.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295525" cy="1467485"/>
                    </a:xfrm>
                    <a:prstGeom prst="rect">
                      <a:avLst/>
                    </a:prstGeom>
                    <a:noFill/>
                    <a:ln>
                      <a:noFill/>
                    </a:ln>
                  </pic:spPr>
                </pic:pic>
              </a:graphicData>
            </a:graphic>
            <wp14:sizeRelH relativeFrom="page">
              <wp14:pctWidth>0</wp14:pctWidth>
            </wp14:sizeRelH>
            <wp14:sizeRelV relativeFrom="page">
              <wp14:pctHeight>0</wp14:pctHeight>
            </wp14:sizeRelV>
          </wp:anchor>
        </w:drawing>
      </w:r>
      <w:r w:rsidR="00F52EB0">
        <w:rPr>
          <w:rFonts w:ascii="Times New Roman" w:hAnsi="Times New Roman" w:cs="Times New Roman"/>
          <w:sz w:val="24"/>
        </w:rPr>
        <w:tab/>
        <w:t xml:space="preserve">„Nakon upornog odbijanja da potpišu Sporazum i PKU </w:t>
      </w:r>
      <w:r w:rsidR="00F52EB0" w:rsidRPr="00F52EB0">
        <w:rPr>
          <w:rFonts w:ascii="Times New Roman" w:hAnsi="Times New Roman" w:cs="Times New Roman"/>
          <w:sz w:val="24"/>
        </w:rPr>
        <w:t>pitamo lidere sindikata, članove Štrajkačkog odbora i članove Pregovaračkog tima – ko to sebi uzima za pravo da se igra sa našim pravima i da ih ugrožava i koji su to razlozi koji su važniji od prava zaposlenih u čije ime, navodno, sve ovo što čine – čine</w:t>
      </w:r>
      <w:r w:rsidR="00F52EB0">
        <w:rPr>
          <w:rFonts w:ascii="Times New Roman" w:hAnsi="Times New Roman" w:cs="Times New Roman"/>
          <w:sz w:val="24"/>
        </w:rPr>
        <w:t>“ rekao je na konferenciji za štampu prof Hadži Zdravko M. Kovač, gen. sekretar NSPRV</w:t>
      </w:r>
      <w:r w:rsidR="00F52EB0" w:rsidRPr="00F52EB0">
        <w:rPr>
          <w:rFonts w:ascii="Times New Roman" w:hAnsi="Times New Roman" w:cs="Times New Roman"/>
          <w:sz w:val="24"/>
        </w:rPr>
        <w:t xml:space="preserve">. </w:t>
      </w:r>
      <w:r w:rsidR="00F52EB0">
        <w:rPr>
          <w:rFonts w:ascii="Times New Roman" w:hAnsi="Times New Roman" w:cs="Times New Roman"/>
          <w:sz w:val="24"/>
        </w:rPr>
        <w:t>„</w:t>
      </w:r>
      <w:r w:rsidR="00F52EB0" w:rsidRPr="00F52EB0">
        <w:rPr>
          <w:rFonts w:ascii="Times New Roman" w:hAnsi="Times New Roman" w:cs="Times New Roman"/>
          <w:sz w:val="24"/>
        </w:rPr>
        <w:t>Nepotpisivanjem PKU zaposleni u prosveti ostaju bez dopunske, treće otpremnine pri odlasku u zasluženu penziju, ostaju i bez minulog rada ako je ostvaren van škole, ostaju bez jubilarne nagrade i to ne samo za 10, 20 i 30 godina, već i za pretpostavljenu novouvedenu jubilarnu nagradu za 35 godina, ostaju bez dela plate koji je utvrđen kao naknada za bavljenje sindikatom, novogodišnje nagrade koja je pretpostavljena i utvrđena kao obaveza (ne kao dosad - mogućnost), sigurnosti radnog mesta kada napune 30 godina radnog staža (za žene), odnosno 35 godina (za muškarce),.... i ono što je možda najvažnije, a to je – ostaće bez sigurnosti radnog mesta, jer bez PKU nema ni kriterijuma, ni kontrole postupka utvrđivanja radnika za čijim radom delimično ili u celosti prestaje potreba, pa ni mogućnosti preuzimanja (koje su novim PKU unapređene) čime bi se velik broj naših kolega doveo u nepovoljan položaj, tim pre što Ministarstvo i ministar školski od početka svog mandata želi da promeni način zasnivanja radnog odnosa i da prednost da konkursima u odnosu na preuzimanje (model koji smo uspešno razvijali već 10 godina i koji je pokazao dobre rezultate i gotovo eliminisao samovolju direktora u postupku zasnivanja radnog odnosa)</w:t>
      </w:r>
      <w:r w:rsidR="00F52EB0">
        <w:rPr>
          <w:rFonts w:ascii="Times New Roman" w:hAnsi="Times New Roman" w:cs="Times New Roman"/>
          <w:sz w:val="24"/>
        </w:rPr>
        <w:t>“ kaže profesor Kovač</w:t>
      </w:r>
      <w:r w:rsidR="00F52EB0" w:rsidRPr="00F52EB0">
        <w:rPr>
          <w:rFonts w:ascii="Times New Roman" w:hAnsi="Times New Roman" w:cs="Times New Roman"/>
          <w:sz w:val="24"/>
        </w:rPr>
        <w:t>.</w:t>
      </w:r>
    </w:p>
    <w:p w:rsidR="00F52EB0" w:rsidRDefault="00F52EB0" w:rsidP="00F52EB0">
      <w:pPr>
        <w:spacing w:after="0" w:line="240" w:lineRule="auto"/>
        <w:jc w:val="both"/>
        <w:rPr>
          <w:rFonts w:ascii="Times New Roman" w:hAnsi="Times New Roman" w:cs="Times New Roman"/>
          <w:sz w:val="24"/>
        </w:rPr>
      </w:pPr>
      <w:r>
        <w:tab/>
        <w:t>„</w:t>
      </w:r>
      <w:r w:rsidRPr="00F52EB0">
        <w:rPr>
          <w:rFonts w:ascii="Times New Roman" w:hAnsi="Times New Roman" w:cs="Times New Roman"/>
          <w:sz w:val="24"/>
        </w:rPr>
        <w:t>Takođe podsećamo da u slučaju kada delatnost nema zaključen kolektivni ugovor, poslodavcima ostaje obaveza da donesu Pravilnik o radu, a u slučaju da ni to nije urađeno ostaje neposredna primena Zakona o radu koji je, kao što smo to u više navrata pisali, poprilično „skresao“ prava zaposlenih uopšte, pa samim time i prava zaposlenih u prosveti</w:t>
      </w:r>
      <w:r>
        <w:rPr>
          <w:rFonts w:ascii="Times New Roman" w:hAnsi="Times New Roman" w:cs="Times New Roman"/>
          <w:sz w:val="24"/>
        </w:rPr>
        <w:t>“ kaže on</w:t>
      </w:r>
      <w:r w:rsidRPr="00F52EB0">
        <w:rPr>
          <w:rFonts w:ascii="Times New Roman" w:hAnsi="Times New Roman" w:cs="Times New Roman"/>
          <w:sz w:val="24"/>
        </w:rPr>
        <w:t>.</w:t>
      </w:r>
    </w:p>
    <w:p w:rsidR="00A728B4" w:rsidRDefault="00A728B4" w:rsidP="00F52EB0">
      <w:pPr>
        <w:spacing w:after="0" w:line="240" w:lineRule="auto"/>
        <w:jc w:val="both"/>
        <w:rPr>
          <w:rFonts w:ascii="Times New Roman" w:hAnsi="Times New Roman" w:cs="Times New Roman"/>
          <w:sz w:val="24"/>
        </w:rPr>
      </w:pPr>
    </w:p>
    <w:p w:rsidR="00A728B4" w:rsidRPr="00A728B4" w:rsidRDefault="00356623" w:rsidP="00A728B4">
      <w:pPr>
        <w:spacing w:after="0" w:line="240" w:lineRule="auto"/>
        <w:jc w:val="center"/>
        <w:rPr>
          <w:rFonts w:ascii="Times New Roman" w:hAnsi="Times New Roman" w:cs="Times New Roman"/>
          <w:b/>
          <w:color w:val="0000CC"/>
          <w:sz w:val="28"/>
        </w:rPr>
      </w:pPr>
      <w:r>
        <w:rPr>
          <w:rFonts w:ascii="Times New Roman" w:hAnsi="Times New Roman" w:cs="Times New Roman"/>
          <w:b/>
          <w:color w:val="0000CC"/>
          <w:sz w:val="28"/>
        </w:rPr>
        <w:t>I dalje b</w:t>
      </w:r>
      <w:r w:rsidR="00A728B4" w:rsidRPr="00A728B4">
        <w:rPr>
          <w:rFonts w:ascii="Times New Roman" w:hAnsi="Times New Roman" w:cs="Times New Roman"/>
          <w:b/>
          <w:color w:val="0000CC"/>
          <w:sz w:val="28"/>
        </w:rPr>
        <w:t>ez dogovora Ministarstva i prosvetara</w:t>
      </w:r>
    </w:p>
    <w:p w:rsidR="00A728B4" w:rsidRPr="00A728B4" w:rsidRDefault="00A728B4" w:rsidP="00A728B4">
      <w:pPr>
        <w:spacing w:after="0" w:line="240" w:lineRule="auto"/>
        <w:jc w:val="both"/>
        <w:rPr>
          <w:rFonts w:ascii="Times New Roman" w:hAnsi="Times New Roman" w:cs="Times New Roman"/>
          <w:color w:val="0000CC"/>
          <w:sz w:val="24"/>
        </w:rPr>
      </w:pPr>
    </w:p>
    <w:p w:rsidR="00A728B4" w:rsidRDefault="00A728B4" w:rsidP="00A728B4">
      <w:pPr>
        <w:spacing w:after="0" w:line="240" w:lineRule="auto"/>
        <w:jc w:val="both"/>
        <w:rPr>
          <w:rFonts w:ascii="Times New Roman" w:hAnsi="Times New Roman" w:cs="Times New Roman"/>
          <w:sz w:val="24"/>
        </w:rPr>
      </w:pPr>
      <w:r>
        <w:rPr>
          <w:rFonts w:ascii="Times New Roman" w:hAnsi="Times New Roman" w:cs="Times New Roman"/>
          <w:sz w:val="24"/>
        </w:rPr>
        <w:tab/>
      </w:r>
      <w:r w:rsidRPr="00A728B4">
        <w:rPr>
          <w:rFonts w:ascii="Times New Roman" w:hAnsi="Times New Roman" w:cs="Times New Roman"/>
          <w:sz w:val="24"/>
        </w:rPr>
        <w:t>Čelnici sindikata i Ministarstva prosvete</w:t>
      </w:r>
      <w:r>
        <w:rPr>
          <w:rFonts w:ascii="Times New Roman" w:hAnsi="Times New Roman" w:cs="Times New Roman"/>
          <w:sz w:val="24"/>
        </w:rPr>
        <w:t xml:space="preserve"> u petak </w:t>
      </w:r>
      <w:r w:rsidRPr="00A728B4">
        <w:rPr>
          <w:rFonts w:ascii="Times New Roman" w:hAnsi="Times New Roman" w:cs="Times New Roman"/>
          <w:sz w:val="24"/>
        </w:rPr>
        <w:t xml:space="preserve"> nisu potpisali Poseban kolektivni ugovor ali ni sporazum o prekidu š</w:t>
      </w:r>
      <w:r>
        <w:rPr>
          <w:rFonts w:ascii="Times New Roman" w:hAnsi="Times New Roman" w:cs="Times New Roman"/>
          <w:sz w:val="24"/>
        </w:rPr>
        <w:t xml:space="preserve">trajka, koji traje treći mesec. </w:t>
      </w:r>
      <w:r w:rsidRPr="00A728B4">
        <w:rPr>
          <w:rFonts w:ascii="Times New Roman" w:hAnsi="Times New Roman" w:cs="Times New Roman"/>
          <w:sz w:val="24"/>
        </w:rPr>
        <w:t>Tekst posbenog kolektivnog ugovora je bio usaglašen između ministarstva i sindikata, ali je ministarstvo zahtevali da istovremeno sa kolektivnim ugovorom bude potpisan i sporazum o prekidu štrajka</w:t>
      </w:r>
      <w:r>
        <w:rPr>
          <w:rFonts w:ascii="Times New Roman" w:hAnsi="Times New Roman" w:cs="Times New Roman"/>
          <w:sz w:val="24"/>
        </w:rPr>
        <w:t>, koji nije do kraja usaglašen.</w:t>
      </w:r>
    </w:p>
    <w:p w:rsidR="00F52EB0" w:rsidRDefault="00A728B4" w:rsidP="00465ED3">
      <w:pPr>
        <w:spacing w:after="0" w:line="240" w:lineRule="auto"/>
        <w:jc w:val="both"/>
        <w:rPr>
          <w:rFonts w:ascii="Times New Roman" w:hAnsi="Times New Roman" w:cs="Times New Roman"/>
          <w:sz w:val="24"/>
        </w:rPr>
      </w:pPr>
      <w:r>
        <w:rPr>
          <w:rFonts w:ascii="Times New Roman" w:hAnsi="Times New Roman" w:cs="Times New Roman"/>
          <w:sz w:val="24"/>
        </w:rPr>
        <w:tab/>
      </w:r>
      <w:r w:rsidRPr="00A728B4">
        <w:rPr>
          <w:rFonts w:ascii="Times New Roman" w:hAnsi="Times New Roman" w:cs="Times New Roman"/>
          <w:sz w:val="24"/>
        </w:rPr>
        <w:t xml:space="preserve">Ministar prosvete Srđan Verbić na sastanku je poručio sindikatima da nema moralno pravo da potpiše Poseban kolektivni ugovor ako od </w:t>
      </w:r>
      <w:r>
        <w:rPr>
          <w:rFonts w:ascii="Times New Roman" w:hAnsi="Times New Roman" w:cs="Times New Roman"/>
          <w:sz w:val="24"/>
        </w:rPr>
        <w:t xml:space="preserve">toga đaci nemaju ama baš ništa. </w:t>
      </w:r>
      <w:r w:rsidRPr="00A728B4">
        <w:rPr>
          <w:rFonts w:ascii="Times New Roman" w:hAnsi="Times New Roman" w:cs="Times New Roman"/>
          <w:sz w:val="24"/>
        </w:rPr>
        <w:t>Gostujući u emisiji Yu Eco popodne, predsednica Gradskog odbora Nezavisnog sindikata prosvetnih radnika Vojvodine Jelena Zejak rekla je da ovakav ishod nije neočekivan.</w:t>
      </w:r>
      <w:r w:rsidR="000407FB">
        <w:rPr>
          <w:rFonts w:ascii="Times New Roman" w:hAnsi="Times New Roman" w:cs="Times New Roman"/>
          <w:sz w:val="24"/>
        </w:rPr>
        <w:tab/>
      </w:r>
      <w:r w:rsidRPr="00A728B4">
        <w:t xml:space="preserve"> </w:t>
      </w:r>
      <w:hyperlink r:id="rId11" w:history="1">
        <w:r w:rsidRPr="00A935ED">
          <w:rPr>
            <w:rStyle w:val="Hyperlink"/>
            <w:rFonts w:ascii="Times New Roman" w:hAnsi="Times New Roman" w:cs="Times New Roman"/>
            <w:sz w:val="24"/>
          </w:rPr>
          <w:t>https://www.youtube.com/watch?v=5NT0Wj7xvRg</w:t>
        </w:r>
      </w:hyperlink>
      <w:r>
        <w:rPr>
          <w:rFonts w:ascii="Times New Roman" w:hAnsi="Times New Roman" w:cs="Times New Roman"/>
          <w:sz w:val="24"/>
        </w:rPr>
        <w:t xml:space="preserve"> </w:t>
      </w:r>
    </w:p>
    <w:p w:rsidR="00465ED3" w:rsidRPr="00465ED3" w:rsidRDefault="00465ED3" w:rsidP="00465ED3">
      <w:pPr>
        <w:spacing w:after="0" w:line="240" w:lineRule="auto"/>
        <w:jc w:val="both"/>
        <w:rPr>
          <w:rFonts w:ascii="Times New Roman" w:hAnsi="Times New Roman" w:cs="Times New Roman"/>
          <w:sz w:val="24"/>
        </w:rPr>
      </w:pPr>
    </w:p>
    <w:p w:rsidR="00465ED3" w:rsidRPr="00465ED3" w:rsidRDefault="00465ED3" w:rsidP="005F4748">
      <w:pPr>
        <w:spacing w:after="0" w:line="240" w:lineRule="auto"/>
        <w:jc w:val="center"/>
        <w:rPr>
          <w:rFonts w:ascii="Times New Roman" w:hAnsi="Times New Roman" w:cs="Times New Roman"/>
          <w:b/>
          <w:bCs/>
          <w:color w:val="0000CC"/>
          <w:sz w:val="28"/>
        </w:rPr>
      </w:pPr>
      <w:r w:rsidRPr="00465ED3">
        <w:rPr>
          <w:rFonts w:ascii="Times New Roman" w:hAnsi="Times New Roman" w:cs="Times New Roman"/>
          <w:b/>
          <w:bCs/>
          <w:color w:val="0000CC"/>
          <w:sz w:val="28"/>
        </w:rPr>
        <w:t>U školama "zamor" od štrajka</w:t>
      </w:r>
    </w:p>
    <w:p w:rsidR="00465ED3" w:rsidRPr="00465ED3" w:rsidRDefault="00465ED3" w:rsidP="005F4748">
      <w:pPr>
        <w:spacing w:after="0" w:line="240" w:lineRule="auto"/>
        <w:rPr>
          <w:rFonts w:ascii="Times New Roman" w:hAnsi="Times New Roman" w:cs="Times New Roman"/>
          <w:bCs/>
          <w:sz w:val="24"/>
        </w:rPr>
      </w:pPr>
    </w:p>
    <w:p w:rsidR="00465ED3" w:rsidRDefault="00465ED3" w:rsidP="00465ED3">
      <w:pPr>
        <w:spacing w:after="0" w:line="240" w:lineRule="auto"/>
        <w:jc w:val="both"/>
        <w:rPr>
          <w:rFonts w:ascii="Times New Roman" w:hAnsi="Times New Roman" w:cs="Times New Roman"/>
          <w:bCs/>
          <w:sz w:val="24"/>
          <w:lang w:val="sr-Cyrl-RS"/>
        </w:rPr>
      </w:pPr>
      <w:r w:rsidRPr="00465ED3">
        <w:rPr>
          <w:rFonts w:ascii="Times New Roman" w:hAnsi="Times New Roman" w:cs="Times New Roman"/>
          <w:bCs/>
          <w:sz w:val="24"/>
        </w:rPr>
        <w:tab/>
        <w:t>Forum beogradskih gimnazija saopštio je  da se u Beogradu smanjuje broj škola u štrajku, koji traje treći mesec. Štrajk traje u 13 beogradskih gimnazija i 23 srednje stručne škole (što je više od 50 odsto tih ustanova) ali se u osnovnim školama oseća zamor i neke su izašle iz štrajka, pa je trenutno protest u oko 60 osmoletki ili 20 odsto, rekao je predsednik Foruma Miodrag Sokić. U Beogradu ima 270 škola, a u štrajku je 96 ustanova ili 35 procenata, istakao je Sokić u saopštenju, istakavši da škole u glavnom gradu "nemaju pravo na to da samo posmatraju kako se druge kolege bore za njih i umesto njih".</w:t>
      </w:r>
    </w:p>
    <w:p w:rsidR="00465ED3" w:rsidRPr="00465ED3" w:rsidRDefault="00465ED3" w:rsidP="00465ED3">
      <w:pPr>
        <w:jc w:val="both"/>
        <w:rPr>
          <w:lang w:val="sr-Cyrl-RS"/>
        </w:rPr>
      </w:pPr>
      <w:r>
        <w:rPr>
          <w:rFonts w:ascii="Times New Roman" w:hAnsi="Times New Roman" w:cs="Times New Roman"/>
          <w:bCs/>
          <w:sz w:val="24"/>
          <w:lang w:val="sr-Cyrl-RS"/>
        </w:rPr>
        <w:tab/>
      </w:r>
      <w:r w:rsidRPr="00465ED3">
        <w:rPr>
          <w:rFonts w:ascii="Times New Roman" w:eastAsia="Times New Roman" w:hAnsi="Times New Roman" w:cs="Times New Roman"/>
          <w:bCs/>
          <w:sz w:val="24"/>
          <w:szCs w:val="24"/>
        </w:rPr>
        <w:t>I Forum beogradskih osnovnih škola u</w:t>
      </w:r>
      <w:r>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rPr>
        <w:t>svom</w:t>
      </w:r>
      <w:r w:rsidRPr="00465ED3">
        <w:rPr>
          <w:rFonts w:ascii="Times New Roman" w:eastAsia="Times New Roman" w:hAnsi="Times New Roman" w:cs="Times New Roman"/>
          <w:bCs/>
          <w:sz w:val="24"/>
          <w:szCs w:val="24"/>
        </w:rPr>
        <w:t xml:space="preserve"> saopštenju smatra da se radi o uceni ministra i uslovljavanju da istovremeno sa PKU čelnici sindikata potpišu i sporazum o okončanju štrajka.</w:t>
      </w:r>
    </w:p>
    <w:p w:rsidR="00A728B4" w:rsidRPr="00A728B4" w:rsidRDefault="00A728B4" w:rsidP="00A728B4">
      <w:pPr>
        <w:spacing w:after="0" w:line="240" w:lineRule="auto"/>
        <w:jc w:val="center"/>
        <w:rPr>
          <w:rFonts w:ascii="Times New Roman" w:hAnsi="Times New Roman" w:cs="Times New Roman"/>
          <w:b/>
          <w:bCs/>
          <w:color w:val="0000CC"/>
          <w:sz w:val="28"/>
          <w:lang w:val="en-US"/>
        </w:rPr>
      </w:pPr>
      <w:r w:rsidRPr="00A728B4">
        <w:rPr>
          <w:rFonts w:ascii="Times New Roman" w:hAnsi="Times New Roman" w:cs="Times New Roman"/>
          <w:b/>
          <w:bCs/>
          <w:color w:val="0000CC"/>
          <w:sz w:val="28"/>
          <w:lang w:val="en-US"/>
        </w:rPr>
        <w:t>NSPRV podržava potpisivanje kolektivnog ugovora</w:t>
      </w:r>
    </w:p>
    <w:p w:rsidR="00A728B4" w:rsidRDefault="00A728B4" w:rsidP="00A728B4">
      <w:pPr>
        <w:spacing w:after="0" w:line="240" w:lineRule="auto"/>
        <w:rPr>
          <w:rFonts w:ascii="Times New Roman" w:hAnsi="Times New Roman" w:cs="Times New Roman"/>
          <w:sz w:val="24"/>
          <w:lang w:val="en-US"/>
        </w:rPr>
      </w:pPr>
    </w:p>
    <w:p w:rsidR="00A728B4" w:rsidRPr="00A728B4" w:rsidRDefault="00A728B4" w:rsidP="00A728B4">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A728B4">
        <w:rPr>
          <w:rFonts w:ascii="Times New Roman" w:hAnsi="Times New Roman" w:cs="Times New Roman"/>
          <w:sz w:val="24"/>
          <w:lang w:val="en-US"/>
        </w:rPr>
        <w:t>Nezavisni sindikat prosvetnih radnika Vojvodine podržava istovremeno potpisivanje Posebnog kolektivnog ugovora i Sporazuma o prekidu štrajka zaposlenih u prosveti.</w:t>
      </w:r>
      <w:r>
        <w:rPr>
          <w:rFonts w:ascii="Times New Roman" w:hAnsi="Times New Roman" w:cs="Times New Roman"/>
          <w:sz w:val="24"/>
          <w:lang w:val="en-US"/>
        </w:rPr>
        <w:t xml:space="preserve"> </w:t>
      </w:r>
      <w:r w:rsidRPr="00A728B4">
        <w:rPr>
          <w:rFonts w:ascii="Times New Roman" w:hAnsi="Times New Roman" w:cs="Times New Roman"/>
          <w:sz w:val="24"/>
          <w:lang w:val="en-US"/>
        </w:rPr>
        <w:t xml:space="preserve">Kako je na konferenciji za novinare </w:t>
      </w:r>
      <w:r>
        <w:rPr>
          <w:rFonts w:ascii="Times New Roman" w:hAnsi="Times New Roman" w:cs="Times New Roman"/>
          <w:sz w:val="24"/>
          <w:lang w:val="en-US"/>
        </w:rPr>
        <w:t xml:space="preserve">u Subotici </w:t>
      </w:r>
      <w:r w:rsidRPr="00A728B4">
        <w:rPr>
          <w:rFonts w:ascii="Times New Roman" w:hAnsi="Times New Roman" w:cs="Times New Roman"/>
          <w:sz w:val="24"/>
          <w:lang w:val="en-US"/>
        </w:rPr>
        <w:t xml:space="preserve">izjavio generalni sekretar ovog sindikata Hadži Zdravko Kovač, </w:t>
      </w:r>
      <w:r w:rsidR="000407FB">
        <w:rPr>
          <w:rFonts w:ascii="Times New Roman" w:hAnsi="Times New Roman" w:cs="Times New Roman"/>
          <w:sz w:val="24"/>
          <w:lang w:val="en-US"/>
        </w:rPr>
        <w:t xml:space="preserve">trenutno se štrajkuje u 39 </w:t>
      </w:r>
      <w:r w:rsidRPr="00A728B4">
        <w:rPr>
          <w:rFonts w:ascii="Times New Roman" w:hAnsi="Times New Roman" w:cs="Times New Roman"/>
          <w:sz w:val="24"/>
          <w:lang w:val="en-US"/>
        </w:rPr>
        <w:t xml:space="preserve"> od ukupno 107 škola koje pokriva ovaj sindikat na podr</w:t>
      </w:r>
      <w:r w:rsidR="000407FB">
        <w:rPr>
          <w:rFonts w:ascii="Times New Roman" w:hAnsi="Times New Roman" w:cs="Times New Roman"/>
          <w:sz w:val="24"/>
          <w:lang w:val="en-US"/>
        </w:rPr>
        <w:t>u</w:t>
      </w:r>
      <w:r w:rsidRPr="00A728B4">
        <w:rPr>
          <w:rFonts w:ascii="Times New Roman" w:hAnsi="Times New Roman" w:cs="Times New Roman"/>
          <w:sz w:val="24"/>
          <w:lang w:val="en-US"/>
        </w:rPr>
        <w:t>čju Severnobačkog i Zapadnobačkog okruga, što je duplo manje u odnosu na špic štrajka.</w:t>
      </w:r>
      <w:r>
        <w:rPr>
          <w:rFonts w:ascii="Times New Roman" w:hAnsi="Times New Roman" w:cs="Times New Roman"/>
          <w:sz w:val="24"/>
          <w:lang w:val="en-US"/>
        </w:rPr>
        <w:t xml:space="preserve"> </w:t>
      </w:r>
      <w:r w:rsidRPr="00A728B4">
        <w:rPr>
          <w:rFonts w:ascii="Times New Roman" w:hAnsi="Times New Roman" w:cs="Times New Roman"/>
          <w:sz w:val="24"/>
          <w:lang w:val="en-US"/>
        </w:rPr>
        <w:t>On je podsetio da se pod školom u štrajku podrazumeva svaka škola u kojoj štrajkuje bar jedan zaposleni. On je podsetio da je Vlada Srbije dala predlog Sporazuma o prekidu štrajka, na koji su sindikati dali primedbe, koje su usvojene, da bi nakon toga neki sindikati odbili da ga potpišu.</w:t>
      </w:r>
      <w:r>
        <w:rPr>
          <w:rFonts w:ascii="Times New Roman" w:hAnsi="Times New Roman" w:cs="Times New Roman"/>
          <w:sz w:val="24"/>
          <w:lang w:val="en-US"/>
        </w:rPr>
        <w:t xml:space="preserve"> </w:t>
      </w:r>
      <w:r w:rsidRPr="00A728B4">
        <w:rPr>
          <w:rFonts w:ascii="Times New Roman" w:hAnsi="Times New Roman" w:cs="Times New Roman"/>
          <w:sz w:val="24"/>
          <w:lang w:val="en-US"/>
        </w:rPr>
        <w:t>Stoga ovaj sindikat predlaže da se sutra potpiše Posebni kolektivni ugovor za zaposlenje u obrazovanju , jer bi nepotpisivanje značilo “katastrofu za zaposlene u prosveti”.</w:t>
      </w:r>
      <w:r>
        <w:rPr>
          <w:rFonts w:ascii="Times New Roman" w:hAnsi="Times New Roman" w:cs="Times New Roman"/>
          <w:sz w:val="24"/>
          <w:lang w:val="en-US"/>
        </w:rPr>
        <w:t xml:space="preserve"> </w:t>
      </w:r>
      <w:r w:rsidRPr="00A728B4">
        <w:rPr>
          <w:rFonts w:ascii="Times New Roman" w:hAnsi="Times New Roman" w:cs="Times New Roman"/>
          <w:sz w:val="24"/>
          <w:lang w:val="en-US"/>
        </w:rPr>
        <w:t>Kovač smatra da ga bar jedan neće potpisati, iako Ministarstvo insistira da ga potpišu svi sindikati, zajedno sa zaključivanjem sporazuma.</w:t>
      </w:r>
      <w:r w:rsidRPr="00A728B4">
        <w:t xml:space="preserve"> </w:t>
      </w:r>
      <w:hyperlink r:id="rId12" w:history="1">
        <w:r w:rsidRPr="00A935ED">
          <w:rPr>
            <w:rStyle w:val="Hyperlink"/>
            <w:rFonts w:ascii="Times New Roman" w:hAnsi="Times New Roman" w:cs="Times New Roman"/>
            <w:sz w:val="24"/>
            <w:lang w:val="en-US"/>
          </w:rPr>
          <w:t>https://www.youtube.com/watch?v=WKzcbb1qmSE</w:t>
        </w:r>
      </w:hyperlink>
      <w:r>
        <w:rPr>
          <w:rFonts w:ascii="Times New Roman" w:hAnsi="Times New Roman" w:cs="Times New Roman"/>
          <w:sz w:val="24"/>
          <w:lang w:val="en-US"/>
        </w:rPr>
        <w:t xml:space="preserve"> </w:t>
      </w:r>
    </w:p>
    <w:p w:rsidR="00A728B4" w:rsidRPr="00A728B4" w:rsidRDefault="00A728B4" w:rsidP="00F52EB0">
      <w:pPr>
        <w:spacing w:after="0" w:line="240" w:lineRule="auto"/>
        <w:rPr>
          <w:rFonts w:ascii="Times New Roman" w:hAnsi="Times New Roman" w:cs="Times New Roman"/>
          <w:sz w:val="28"/>
        </w:rPr>
      </w:pPr>
    </w:p>
    <w:p w:rsidR="00A728B4" w:rsidRPr="00A728B4" w:rsidRDefault="00A728B4" w:rsidP="00A728B4">
      <w:pPr>
        <w:spacing w:after="0" w:line="240" w:lineRule="auto"/>
        <w:jc w:val="center"/>
        <w:rPr>
          <w:rFonts w:ascii="Times New Roman" w:hAnsi="Times New Roman" w:cs="Times New Roman"/>
          <w:b/>
          <w:color w:val="0000CC"/>
          <w:sz w:val="28"/>
        </w:rPr>
      </w:pPr>
      <w:r w:rsidRPr="00A728B4">
        <w:rPr>
          <w:rFonts w:ascii="Times New Roman" w:hAnsi="Times New Roman" w:cs="Times New Roman"/>
          <w:b/>
          <w:color w:val="0000CC"/>
          <w:sz w:val="28"/>
        </w:rPr>
        <w:t>Još bez rešenja za putne troškove subotičkih prosvetara</w:t>
      </w:r>
    </w:p>
    <w:p w:rsidR="00A728B4" w:rsidRDefault="00A728B4" w:rsidP="00A728B4">
      <w:pPr>
        <w:spacing w:after="0" w:line="240" w:lineRule="auto"/>
        <w:rPr>
          <w:rFonts w:ascii="Times New Roman" w:hAnsi="Times New Roman" w:cs="Times New Roman"/>
          <w:sz w:val="24"/>
        </w:rPr>
      </w:pPr>
    </w:p>
    <w:p w:rsidR="00A728B4" w:rsidRPr="00A728B4" w:rsidRDefault="00386D39" w:rsidP="00A728B4">
      <w:pPr>
        <w:spacing w:after="0" w:line="240" w:lineRule="auto"/>
        <w:jc w:val="both"/>
        <w:rPr>
          <w:rFonts w:ascii="Times New Roman" w:hAnsi="Times New Roman" w:cs="Times New Roman"/>
          <w:sz w:val="24"/>
        </w:rPr>
      </w:pPr>
      <w:r>
        <w:rPr>
          <w:rFonts w:ascii="Times New Roman" w:hAnsi="Times New Roman" w:cs="Times New Roman"/>
          <w:sz w:val="24"/>
          <w:lang w:val="en-US"/>
        </w:rPr>
        <w:drawing>
          <wp:anchor distT="0" distB="0" distL="114300" distR="114300" simplePos="0" relativeHeight="251673600" behindDoc="0" locked="0" layoutInCell="1" allowOverlap="1" wp14:anchorId="28E989A0" wp14:editId="225190B9">
            <wp:simplePos x="0" y="0"/>
            <wp:positionH relativeFrom="column">
              <wp:posOffset>3914775</wp:posOffset>
            </wp:positionH>
            <wp:positionV relativeFrom="paragraph">
              <wp:posOffset>238125</wp:posOffset>
            </wp:positionV>
            <wp:extent cx="1972945" cy="1381125"/>
            <wp:effectExtent l="0" t="0" r="8255" b="9525"/>
            <wp:wrapSquare wrapText="bothSides"/>
            <wp:docPr id="6" name="Picture 6" descr="C:\Users\Zdravko\Pictures\k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ku.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972945" cy="1381125"/>
                    </a:xfrm>
                    <a:prstGeom prst="rect">
                      <a:avLst/>
                    </a:prstGeom>
                    <a:noFill/>
                    <a:ln>
                      <a:noFill/>
                    </a:ln>
                  </pic:spPr>
                </pic:pic>
              </a:graphicData>
            </a:graphic>
            <wp14:sizeRelH relativeFrom="page">
              <wp14:pctWidth>0</wp14:pctWidth>
            </wp14:sizeRelH>
            <wp14:sizeRelV relativeFrom="page">
              <wp14:pctHeight>0</wp14:pctHeight>
            </wp14:sizeRelV>
          </wp:anchor>
        </w:drawing>
      </w:r>
      <w:r w:rsidR="00A728B4">
        <w:rPr>
          <w:rFonts w:ascii="Times New Roman" w:hAnsi="Times New Roman" w:cs="Times New Roman"/>
          <w:sz w:val="24"/>
        </w:rPr>
        <w:tab/>
      </w:r>
      <w:r w:rsidR="00A728B4" w:rsidRPr="00A728B4">
        <w:rPr>
          <w:rFonts w:ascii="Times New Roman" w:hAnsi="Times New Roman" w:cs="Times New Roman"/>
          <w:sz w:val="24"/>
        </w:rPr>
        <w:t xml:space="preserve">Prema procenama kojima raspolaže Nezavisni sindikat prosvetnih radnika Vojvodine, subotička lokalna samouprava duguje zaposlenima u prosveti oko 19 miliona dinara na ime razlike </w:t>
      </w:r>
      <w:r w:rsidR="00A728B4">
        <w:rPr>
          <w:rFonts w:ascii="Times New Roman" w:hAnsi="Times New Roman" w:cs="Times New Roman"/>
          <w:sz w:val="24"/>
        </w:rPr>
        <w:t xml:space="preserve">u isplaćenim putnim troškovima. </w:t>
      </w:r>
      <w:r w:rsidR="00A728B4" w:rsidRPr="00A728B4">
        <w:rPr>
          <w:rFonts w:ascii="Times New Roman" w:hAnsi="Times New Roman" w:cs="Times New Roman"/>
          <w:sz w:val="24"/>
        </w:rPr>
        <w:t>Kako je rečeno na njihovoj današnjoj konferenciji za novinare, ta razlika je nastala u periodu od 2009. kada je stupio na snagu, pa do 2014. godine, kada je Ustavni sud osporio odredbe Sporazuma o isplati putnih troškova, po kojem su prosvetari dobijali</w:t>
      </w:r>
      <w:r w:rsidR="00A728B4">
        <w:rPr>
          <w:rFonts w:ascii="Times New Roman" w:hAnsi="Times New Roman" w:cs="Times New Roman"/>
          <w:sz w:val="24"/>
        </w:rPr>
        <w:t xml:space="preserve"> za četvrtinu umanjenu naknadu. </w:t>
      </w:r>
      <w:r w:rsidR="00A728B4" w:rsidRPr="00A728B4">
        <w:rPr>
          <w:rFonts w:ascii="Times New Roman" w:hAnsi="Times New Roman" w:cs="Times New Roman"/>
          <w:sz w:val="24"/>
        </w:rPr>
        <w:t>Nakon te odluke suda, brojni radnici su uputili zahteve za nadoknadom te razlike, zbog čega je započet dijalog sindikata i lokalne samouprave kako bi se pronašlo rešenje po pitanju nadoknade ove razlike i izradio nov</w:t>
      </w:r>
      <w:r w:rsidR="00A728B4">
        <w:rPr>
          <w:rFonts w:ascii="Times New Roman" w:hAnsi="Times New Roman" w:cs="Times New Roman"/>
          <w:sz w:val="24"/>
        </w:rPr>
        <w:t xml:space="preserve">i sporazum u skladu sa zakonom. </w:t>
      </w:r>
      <w:r w:rsidR="00A728B4" w:rsidRPr="00A728B4">
        <w:rPr>
          <w:rFonts w:ascii="Times New Roman" w:hAnsi="Times New Roman" w:cs="Times New Roman"/>
          <w:sz w:val="24"/>
        </w:rPr>
        <w:t>I pored određenih dogovora, kako je rečeno, daljih pomaka nema, zbog čega NSPRV planira da sugeriše prosvetarima da nadoknade zatraže sudskim putem.</w:t>
      </w:r>
      <w:r w:rsidR="000407FB">
        <w:rPr>
          <w:rFonts w:ascii="Times New Roman" w:hAnsi="Times New Roman" w:cs="Times New Roman"/>
          <w:sz w:val="24"/>
        </w:rPr>
        <w:tab/>
      </w:r>
      <w:r w:rsidR="000407FB">
        <w:t xml:space="preserve"> </w:t>
      </w:r>
      <w:hyperlink r:id="rId14" w:history="1">
        <w:r w:rsidR="00A728B4" w:rsidRPr="00A935ED">
          <w:rPr>
            <w:rStyle w:val="Hyperlink"/>
            <w:rFonts w:ascii="Times New Roman" w:hAnsi="Times New Roman" w:cs="Times New Roman"/>
            <w:sz w:val="24"/>
          </w:rPr>
          <w:t>https://www.youtube.com/watch?v=B-Issky94KE</w:t>
        </w:r>
      </w:hyperlink>
      <w:r w:rsidR="00A728B4">
        <w:rPr>
          <w:rFonts w:ascii="Times New Roman" w:hAnsi="Times New Roman" w:cs="Times New Roman"/>
          <w:sz w:val="24"/>
        </w:rPr>
        <w:t xml:space="preserve"> </w:t>
      </w:r>
    </w:p>
    <w:p w:rsidR="00A728B4" w:rsidRPr="00A728B4" w:rsidRDefault="00A728B4" w:rsidP="00A728B4">
      <w:pPr>
        <w:spacing w:after="0" w:line="240" w:lineRule="auto"/>
        <w:jc w:val="both"/>
        <w:rPr>
          <w:rFonts w:ascii="Times New Roman" w:hAnsi="Times New Roman" w:cs="Times New Roman"/>
          <w:sz w:val="24"/>
        </w:rPr>
      </w:pPr>
    </w:p>
    <w:p w:rsidR="00A728B4" w:rsidRPr="00A728B4" w:rsidRDefault="00356623" w:rsidP="00A728B4">
      <w:pPr>
        <w:spacing w:after="0" w:line="240" w:lineRule="auto"/>
        <w:jc w:val="center"/>
        <w:rPr>
          <w:rFonts w:ascii="Times New Roman" w:hAnsi="Times New Roman" w:cs="Times New Roman"/>
          <w:b/>
          <w:color w:val="0000CC"/>
          <w:sz w:val="28"/>
        </w:rPr>
      </w:pPr>
      <w:r w:rsidRPr="00356623">
        <w:rPr>
          <w:rFonts w:ascii="Times New Roman" w:hAnsi="Times New Roman" w:cs="Times New Roman"/>
          <w:b/>
          <w:color w:val="0000CC"/>
          <w:sz w:val="28"/>
        </w:rPr>
        <w:t xml:space="preserve">Subotica: </w:t>
      </w:r>
      <w:r w:rsidR="00A728B4" w:rsidRPr="00A728B4">
        <w:rPr>
          <w:rFonts w:ascii="Times New Roman" w:hAnsi="Times New Roman" w:cs="Times New Roman"/>
          <w:b/>
          <w:color w:val="0000CC"/>
          <w:sz w:val="28"/>
        </w:rPr>
        <w:t>Nastavljen akcija "180 dana humanosti"</w:t>
      </w:r>
    </w:p>
    <w:p w:rsidR="00A728B4" w:rsidRPr="00A728B4" w:rsidRDefault="00A728B4" w:rsidP="00A728B4">
      <w:pPr>
        <w:spacing w:after="0" w:line="240" w:lineRule="auto"/>
        <w:rPr>
          <w:rFonts w:ascii="Times New Roman" w:hAnsi="Times New Roman" w:cs="Times New Roman"/>
          <w:color w:val="0000CC"/>
          <w:sz w:val="24"/>
        </w:rPr>
      </w:pPr>
    </w:p>
    <w:p w:rsidR="00A728B4" w:rsidRDefault="00A728B4" w:rsidP="00A728B4">
      <w:pPr>
        <w:spacing w:after="0" w:line="240" w:lineRule="auto"/>
        <w:jc w:val="both"/>
        <w:rPr>
          <w:rFonts w:ascii="Times New Roman" w:hAnsi="Times New Roman" w:cs="Times New Roman"/>
          <w:sz w:val="24"/>
        </w:rPr>
      </w:pPr>
      <w:r>
        <w:rPr>
          <w:rFonts w:ascii="Times New Roman" w:hAnsi="Times New Roman" w:cs="Times New Roman"/>
          <w:sz w:val="24"/>
        </w:rPr>
        <w:lastRenderedPageBreak/>
        <w:tab/>
      </w:r>
      <w:r w:rsidRPr="00A728B4">
        <w:rPr>
          <w:rFonts w:ascii="Times New Roman" w:hAnsi="Times New Roman" w:cs="Times New Roman"/>
          <w:sz w:val="24"/>
        </w:rPr>
        <w:t>Potpisan je ugovor  o donaciji između grada Subotice, Osnovne i srednje specijalne škole „Žarko Zrenjanin” i pekare „Arena” koji se odnosi na obezbeđivanje užina za srednjoškolce. Grad je akciju pokrenuo prošle godine pod nazivom „180 dana humanosti”, kako bi obezbedili užine za učenike srednje škole “Žarko Zrenjanin”. Prve užin</w:t>
      </w:r>
      <w:r>
        <w:rPr>
          <w:rFonts w:ascii="Times New Roman" w:hAnsi="Times New Roman" w:cs="Times New Roman"/>
          <w:sz w:val="24"/>
        </w:rPr>
        <w:t xml:space="preserve">e biće isporučene u ponedeljak. </w:t>
      </w:r>
      <w:r w:rsidRPr="00A728B4">
        <w:rPr>
          <w:rFonts w:ascii="Times New Roman" w:hAnsi="Times New Roman" w:cs="Times New Roman"/>
          <w:sz w:val="24"/>
        </w:rPr>
        <w:t>Potpisivanjem ugovora o donaciji dogovoreno je da se iz  pekare “Arena” isporučuju užine u periodu od 2.februara do 31.decembra ove godine. Užine su obezbeđene za 90 đaka  Srednje spec</w:t>
      </w:r>
      <w:r>
        <w:rPr>
          <w:rFonts w:ascii="Times New Roman" w:hAnsi="Times New Roman" w:cs="Times New Roman"/>
          <w:sz w:val="24"/>
        </w:rPr>
        <w:t xml:space="preserve">ijalne škole “Žarko Zrenjanin”. </w:t>
      </w:r>
      <w:r w:rsidRPr="00A728B4">
        <w:rPr>
          <w:rFonts w:ascii="Times New Roman" w:hAnsi="Times New Roman" w:cs="Times New Roman"/>
          <w:sz w:val="24"/>
        </w:rPr>
        <w:t xml:space="preserve">Većina učenika koja pohađa školu je  iz socijalno najugroženijih porodica i užina im predstavlja jedini kvalitetni obrok tokom dana.grad donira besplatnu užinu za  osnovce, a na ovaj način je obezbedio i za srednjoškolce.Osnovnu i srednju školu "Žarko Zrenjanin" u Subotici pohađa oko 300 osnovaca i srednjoškolaca.Grad se obavezao da će da plati porez na dodatu vrednost za </w:t>
      </w:r>
      <w:r>
        <w:rPr>
          <w:rFonts w:ascii="Times New Roman" w:hAnsi="Times New Roman" w:cs="Times New Roman"/>
          <w:sz w:val="24"/>
        </w:rPr>
        <w:t xml:space="preserve">donaciju, kao i prošle godine.  </w:t>
      </w:r>
      <w:r w:rsidRPr="00A728B4">
        <w:rPr>
          <w:rFonts w:ascii="Times New Roman" w:hAnsi="Times New Roman" w:cs="Times New Roman"/>
          <w:sz w:val="24"/>
        </w:rPr>
        <w:t>Predstavnici pekare “Arena” ističu da su zadovolji što mogu da nekome pomognu. Cilj akcije je da se trajno reši problem sa užinama u školi.</w:t>
      </w:r>
      <w:r>
        <w:rPr>
          <w:rFonts w:ascii="Times New Roman" w:hAnsi="Times New Roman" w:cs="Times New Roman"/>
          <w:sz w:val="24"/>
        </w:rPr>
        <w:t xml:space="preserve"> </w:t>
      </w:r>
      <w:r w:rsidRPr="00A728B4">
        <w:rPr>
          <w:rFonts w:ascii="Times New Roman" w:hAnsi="Times New Roman" w:cs="Times New Roman"/>
          <w:sz w:val="24"/>
        </w:rPr>
        <w:t xml:space="preserve">Prošle godine, donator je bila pekara Proleće koja je isporučila 20.000 užina za 114 učenika srednje škole.Ove godine novi donator će da isporuči 15.000 obroka. </w:t>
      </w:r>
      <w:r w:rsidR="000407FB">
        <w:rPr>
          <w:rFonts w:ascii="Times New Roman" w:hAnsi="Times New Roman" w:cs="Times New Roman"/>
          <w:sz w:val="24"/>
        </w:rPr>
        <w:t xml:space="preserve"> </w:t>
      </w:r>
      <w:hyperlink r:id="rId15" w:history="1">
        <w:r w:rsidR="00356623" w:rsidRPr="00A935ED">
          <w:rPr>
            <w:rStyle w:val="Hyperlink"/>
            <w:rFonts w:ascii="Times New Roman" w:hAnsi="Times New Roman" w:cs="Times New Roman"/>
            <w:sz w:val="24"/>
          </w:rPr>
          <w:t>https://www.youtube.com/watch?v=z4CJAOF6bJc</w:t>
        </w:r>
      </w:hyperlink>
      <w:r w:rsidR="00356623">
        <w:rPr>
          <w:rFonts w:ascii="Times New Roman" w:hAnsi="Times New Roman" w:cs="Times New Roman"/>
          <w:sz w:val="24"/>
        </w:rPr>
        <w:t xml:space="preserve"> </w:t>
      </w:r>
    </w:p>
    <w:p w:rsidR="00A728B4" w:rsidRPr="00A728B4" w:rsidRDefault="00A728B4" w:rsidP="00A728B4">
      <w:pPr>
        <w:spacing w:after="0" w:line="240" w:lineRule="auto"/>
        <w:rPr>
          <w:rFonts w:ascii="Times New Roman" w:hAnsi="Times New Roman" w:cs="Times New Roman"/>
          <w:sz w:val="24"/>
        </w:rPr>
      </w:pPr>
    </w:p>
    <w:p w:rsidR="00F52EB0" w:rsidRPr="00A728B4" w:rsidRDefault="00A728B4" w:rsidP="00F52EB0">
      <w:pPr>
        <w:spacing w:after="0" w:line="240" w:lineRule="auto"/>
        <w:jc w:val="center"/>
        <w:rPr>
          <w:rFonts w:ascii="Times New Roman" w:hAnsi="Times New Roman" w:cs="Times New Roman"/>
          <w:b/>
          <w:color w:val="0000CC"/>
          <w:sz w:val="28"/>
        </w:rPr>
      </w:pPr>
      <w:r>
        <w:rPr>
          <w:rFonts w:ascii="Times New Roman" w:hAnsi="Times New Roman" w:cs="Times New Roman"/>
          <w:b/>
          <w:color w:val="0000CC"/>
          <w:sz w:val="28"/>
        </w:rPr>
        <w:t xml:space="preserve">Last  News: </w:t>
      </w:r>
      <w:r w:rsidR="00F52EB0" w:rsidRPr="00A728B4">
        <w:rPr>
          <w:rFonts w:ascii="Times New Roman" w:hAnsi="Times New Roman" w:cs="Times New Roman"/>
          <w:b/>
          <w:color w:val="0000CC"/>
          <w:sz w:val="28"/>
        </w:rPr>
        <w:t>Isporučene prve užine školi "Žarko Zrenjanin"</w:t>
      </w:r>
    </w:p>
    <w:p w:rsidR="00F52EB0" w:rsidRPr="00A728B4" w:rsidRDefault="00F52EB0" w:rsidP="00F52EB0">
      <w:pPr>
        <w:spacing w:after="0" w:line="240" w:lineRule="auto"/>
        <w:rPr>
          <w:rFonts w:ascii="Times New Roman" w:hAnsi="Times New Roman" w:cs="Times New Roman"/>
          <w:color w:val="0000CC"/>
          <w:sz w:val="24"/>
        </w:rPr>
      </w:pPr>
    </w:p>
    <w:p w:rsidR="00F52EB0" w:rsidRPr="00F52EB0" w:rsidRDefault="00F52EB0" w:rsidP="00F52EB0">
      <w:pPr>
        <w:spacing w:after="0" w:line="240" w:lineRule="auto"/>
        <w:jc w:val="both"/>
        <w:rPr>
          <w:rFonts w:ascii="Times New Roman" w:hAnsi="Times New Roman" w:cs="Times New Roman"/>
          <w:sz w:val="24"/>
        </w:rPr>
      </w:pPr>
      <w:r>
        <w:rPr>
          <w:rFonts w:ascii="Times New Roman" w:hAnsi="Times New Roman" w:cs="Times New Roman"/>
          <w:sz w:val="24"/>
        </w:rPr>
        <w:tab/>
      </w:r>
      <w:r w:rsidRPr="00F52EB0">
        <w:rPr>
          <w:rFonts w:ascii="Times New Roman" w:hAnsi="Times New Roman" w:cs="Times New Roman"/>
          <w:sz w:val="24"/>
        </w:rPr>
        <w:t xml:space="preserve">Prve užine od novog donatora isporučene su srednjoškolcima škole “Zarko Zrenjenin”. Grad je prošle godine pokrenuo akciju pod nazivom “180 dana humanosti” i obezbedio  užine  za učenike srednje specijalne škole “Žarko Zrenjanin”. Novi donator će do 31.decembra </w:t>
      </w:r>
      <w:r>
        <w:rPr>
          <w:rFonts w:ascii="Times New Roman" w:hAnsi="Times New Roman" w:cs="Times New Roman"/>
          <w:sz w:val="24"/>
        </w:rPr>
        <w:t xml:space="preserve">da isporučuje užine za 90 đaka. </w:t>
      </w:r>
      <w:r w:rsidRPr="00F52EB0">
        <w:rPr>
          <w:rFonts w:ascii="Times New Roman" w:hAnsi="Times New Roman" w:cs="Times New Roman"/>
          <w:sz w:val="24"/>
        </w:rPr>
        <w:t xml:space="preserve">Đaci su zadovoljni što će i ove godine dobiti besplatnu užinu u školi. Direktorka škola ističe da je zadovoljna što je grad  pronašao rešenje, kako bi svi učenici </w:t>
      </w:r>
      <w:r>
        <w:rPr>
          <w:rFonts w:ascii="Times New Roman" w:hAnsi="Times New Roman" w:cs="Times New Roman"/>
          <w:sz w:val="24"/>
        </w:rPr>
        <w:t xml:space="preserve">u školi imali kvalitetan obrok. </w:t>
      </w:r>
      <w:r w:rsidRPr="00F52EB0">
        <w:rPr>
          <w:rFonts w:ascii="Times New Roman" w:hAnsi="Times New Roman" w:cs="Times New Roman"/>
          <w:sz w:val="24"/>
        </w:rPr>
        <w:t>Iz gradskog budžeta  je izdvojeno  za ishranu učenika u osnovnim školama, oko 18 miliona dinara. Grad traži rešenje kako bi se trajno rešilo pitanje ishrane učenika u sr</w:t>
      </w:r>
      <w:r>
        <w:rPr>
          <w:rFonts w:ascii="Times New Roman" w:hAnsi="Times New Roman" w:cs="Times New Roman"/>
          <w:sz w:val="24"/>
        </w:rPr>
        <w:t xml:space="preserve">ednjoj školi „Žarko Zrenjanin”. </w:t>
      </w:r>
      <w:r w:rsidRPr="00F52EB0">
        <w:rPr>
          <w:rFonts w:ascii="Times New Roman" w:hAnsi="Times New Roman" w:cs="Times New Roman"/>
          <w:sz w:val="24"/>
        </w:rPr>
        <w:t xml:space="preserve"> Pekara ’Arena 2’ će do 31. decembra ove godine obezbediti 15.500 užina. Grad će da plati  porez na dodatu vrednost u visini od 155.000 dinara.</w:t>
      </w:r>
      <w:r w:rsidR="000407FB">
        <w:rPr>
          <w:rFonts w:ascii="Times New Roman" w:hAnsi="Times New Roman" w:cs="Times New Roman"/>
          <w:sz w:val="24"/>
        </w:rPr>
        <w:tab/>
      </w:r>
      <w:r w:rsidR="00A728B4" w:rsidRPr="00A728B4">
        <w:t xml:space="preserve"> </w:t>
      </w:r>
      <w:hyperlink r:id="rId16" w:history="1">
        <w:r w:rsidR="00A728B4" w:rsidRPr="00A935ED">
          <w:rPr>
            <w:rStyle w:val="Hyperlink"/>
            <w:rFonts w:ascii="Times New Roman" w:hAnsi="Times New Roman" w:cs="Times New Roman"/>
            <w:sz w:val="24"/>
          </w:rPr>
          <w:t>https://www.youtube.com/watch?v=051mMJZyI_c</w:t>
        </w:r>
      </w:hyperlink>
      <w:r w:rsidR="00A728B4">
        <w:rPr>
          <w:rFonts w:ascii="Times New Roman" w:hAnsi="Times New Roman" w:cs="Times New Roman"/>
          <w:sz w:val="24"/>
        </w:rPr>
        <w:t xml:space="preserve"> </w:t>
      </w:r>
    </w:p>
    <w:p w:rsidR="00F52EB0" w:rsidRPr="00F52EB0" w:rsidRDefault="00F52EB0" w:rsidP="00F52EB0">
      <w:pPr>
        <w:spacing w:after="0" w:line="240" w:lineRule="auto"/>
        <w:rPr>
          <w:rFonts w:ascii="Times New Roman" w:hAnsi="Times New Roman" w:cs="Times New Roman"/>
          <w:sz w:val="24"/>
        </w:rPr>
      </w:pPr>
    </w:p>
    <w:p w:rsidR="00F52EB0" w:rsidRPr="005C726E" w:rsidRDefault="0007423E" w:rsidP="00234499">
      <w:pPr>
        <w:spacing w:after="0" w:line="240" w:lineRule="auto"/>
        <w:jc w:val="center"/>
        <w:rPr>
          <w:rFonts w:ascii="Times New Roman" w:hAnsi="Times New Roman" w:cs="Times New Roman"/>
          <w:b/>
          <w:color w:val="0000CC"/>
          <w:sz w:val="28"/>
        </w:rPr>
      </w:pPr>
      <w:r w:rsidRPr="005C726E">
        <w:rPr>
          <w:rFonts w:ascii="Times New Roman" w:hAnsi="Times New Roman" w:cs="Times New Roman"/>
          <w:b/>
          <w:color w:val="0000CC"/>
          <w:sz w:val="28"/>
        </w:rPr>
        <w:t>Završen konkurs Fonda za mlade talente</w:t>
      </w:r>
    </w:p>
    <w:p w:rsidR="0007423E" w:rsidRPr="0007423E" w:rsidRDefault="0007423E" w:rsidP="00234499">
      <w:pPr>
        <w:spacing w:after="0" w:line="240" w:lineRule="auto"/>
        <w:rPr>
          <w:rFonts w:ascii="Times New Roman" w:hAnsi="Times New Roman" w:cs="Times New Roman"/>
          <w:b/>
          <w:bCs/>
          <w:sz w:val="24"/>
        </w:rPr>
      </w:pPr>
    </w:p>
    <w:p w:rsidR="005C726E" w:rsidRDefault="00465ED3" w:rsidP="005C726E">
      <w:pPr>
        <w:spacing w:after="0" w:line="240" w:lineRule="auto"/>
        <w:jc w:val="both"/>
        <w:rPr>
          <w:rFonts w:ascii="Times New Roman" w:hAnsi="Times New Roman" w:cs="Times New Roman"/>
          <w:b/>
          <w:bCs/>
          <w:sz w:val="24"/>
        </w:rPr>
      </w:pPr>
      <w:r w:rsidRPr="0007423E">
        <w:rPr>
          <w:rFonts w:ascii="Times New Roman" w:hAnsi="Times New Roman" w:cs="Times New Roman"/>
          <w:sz w:val="24"/>
          <w:lang w:val="en-US"/>
        </w:rPr>
        <w:drawing>
          <wp:anchor distT="0" distB="0" distL="114300" distR="114300" simplePos="0" relativeHeight="251675648" behindDoc="0" locked="0" layoutInCell="1" allowOverlap="1" wp14:anchorId="43B2032D" wp14:editId="1F30AC7E">
            <wp:simplePos x="0" y="0"/>
            <wp:positionH relativeFrom="column">
              <wp:posOffset>3949065</wp:posOffset>
            </wp:positionH>
            <wp:positionV relativeFrom="paragraph">
              <wp:posOffset>262255</wp:posOffset>
            </wp:positionV>
            <wp:extent cx="1955800" cy="1351915"/>
            <wp:effectExtent l="0" t="0" r="6350" b="635"/>
            <wp:wrapSquare wrapText="bothSides"/>
            <wp:docPr id="11" name="Picture 11" descr="У очекивању принадлежности">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 очекивању принадлежности">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955800" cy="1351915"/>
                    </a:xfrm>
                    <a:prstGeom prst="rect">
                      <a:avLst/>
                    </a:prstGeom>
                    <a:noFill/>
                    <a:ln>
                      <a:noFill/>
                    </a:ln>
                  </pic:spPr>
                </pic:pic>
              </a:graphicData>
            </a:graphic>
            <wp14:sizeRelH relativeFrom="page">
              <wp14:pctWidth>0</wp14:pctWidth>
            </wp14:sizeRelH>
            <wp14:sizeRelV relativeFrom="page">
              <wp14:pctHeight>0</wp14:pctHeight>
            </wp14:sizeRelV>
          </wp:anchor>
        </w:drawing>
      </w:r>
      <w:r w:rsidR="0007423E" w:rsidRPr="0007423E">
        <w:rPr>
          <w:rFonts w:ascii="Times New Roman" w:hAnsi="Times New Roman" w:cs="Times New Roman"/>
          <w:b/>
          <w:bCs/>
          <w:sz w:val="24"/>
        </w:rPr>
        <w:tab/>
      </w:r>
      <w:r w:rsidR="0007423E" w:rsidRPr="0007423E">
        <w:rPr>
          <w:rFonts w:ascii="Times New Roman" w:hAnsi="Times New Roman" w:cs="Times New Roman"/>
          <w:bCs/>
          <w:sz w:val="24"/>
        </w:rPr>
        <w:t>Država će, preko Fonda za mlade talente, stipendirati nastavak studija za 1200 najboljih studenata završnih godina osnovnih i master studija na državnim fakultetima u Srbiji,</w:t>
      </w:r>
      <w:r w:rsidR="0007423E" w:rsidRPr="0007423E">
        <w:rPr>
          <w:rFonts w:ascii="Times New Roman" w:hAnsi="Times New Roman" w:cs="Times New Roman"/>
          <w:b/>
          <w:bCs/>
          <w:sz w:val="24"/>
        </w:rPr>
        <w:t xml:space="preserve"> </w:t>
      </w:r>
      <w:r w:rsidR="0007423E" w:rsidRPr="0007423E">
        <w:rPr>
          <w:rFonts w:ascii="Times New Roman" w:hAnsi="Times New Roman" w:cs="Times New Roman"/>
          <w:sz w:val="24"/>
        </w:rPr>
        <w:t>odlučeno je na sednici Fonda kojom je predsedavao ministar omladine i sporta Vanja Udovičić. Iznos stipendije je 30 hiljada dinara po studentu i dodeljuje se za 10 nastavnih meseci.</w:t>
      </w:r>
      <w:r w:rsidR="0007423E" w:rsidRPr="0007423E">
        <w:rPr>
          <w:rFonts w:ascii="Times New Roman" w:hAnsi="Times New Roman" w:cs="Times New Roman"/>
          <w:b/>
          <w:bCs/>
          <w:sz w:val="24"/>
        </w:rPr>
        <w:t xml:space="preserve"> </w:t>
      </w:r>
      <w:r w:rsidR="0007423E" w:rsidRPr="0007423E">
        <w:rPr>
          <w:rFonts w:ascii="Times New Roman" w:hAnsi="Times New Roman" w:cs="Times New Roman"/>
          <w:sz w:val="24"/>
        </w:rPr>
        <w:t>- Oko 1.200 studenata je od Vlade Republike Srbije, kroz Fond za mlade talente, dobilo sredstva za nastavak školovanja na državnim fakultetima. To je pokazatelj da Vlada itekako brine o mladim ljudima i njihovom usavršavanju. Na ovaj način pomažemo našim najtalentovanijim mladim ljudima, pokušavamo svima da pokažemo da se trud i rad isplate, i da ih država prepoznaje. Dajemo im podršku u obrazovanju - kao prvom koraku ka sistemu u kojem će imati i više šansi za zaposlenje. Srbija će biti onoliko uspešna zemlja koliko budemo imali uspeha u oebzbeđivanju posla našoj omladini - kazao je Udovičić.</w:t>
      </w:r>
    </w:p>
    <w:p w:rsidR="0007423E" w:rsidRPr="005C726E" w:rsidRDefault="005C726E" w:rsidP="005C726E">
      <w:pPr>
        <w:spacing w:after="0" w:line="240" w:lineRule="auto"/>
        <w:jc w:val="both"/>
        <w:rPr>
          <w:rFonts w:ascii="Times New Roman" w:hAnsi="Times New Roman" w:cs="Times New Roman"/>
          <w:b/>
          <w:bCs/>
          <w:sz w:val="24"/>
        </w:rPr>
      </w:pPr>
      <w:r>
        <w:rPr>
          <w:rFonts w:ascii="Times New Roman" w:hAnsi="Times New Roman" w:cs="Times New Roman"/>
          <w:b/>
          <w:bCs/>
          <w:sz w:val="24"/>
        </w:rPr>
        <w:lastRenderedPageBreak/>
        <w:tab/>
      </w:r>
      <w:r w:rsidR="0007423E" w:rsidRPr="0007423E">
        <w:rPr>
          <w:rFonts w:ascii="Times New Roman" w:hAnsi="Times New Roman" w:cs="Times New Roman"/>
          <w:sz w:val="24"/>
        </w:rPr>
        <w:t>Na ovogodišnji konkurs prijavili su se izuzetno kvalitetni kandidati, pa tako poslednji na listi dobitnika stipendije za osnovne studije ima prosek 9.43 dok je prosečna ocena poslednjeg dobitnika stipendije za master studije 9.65. Ukupno 111 stipendiranih studenata ima prosečnu ocenu 10.00.  </w:t>
      </w:r>
    </w:p>
    <w:p w:rsidR="0007423E" w:rsidRPr="0007423E" w:rsidRDefault="0007423E" w:rsidP="00234499">
      <w:pPr>
        <w:spacing w:after="0" w:line="240" w:lineRule="auto"/>
        <w:rPr>
          <w:rFonts w:ascii="Times New Roman" w:hAnsi="Times New Roman" w:cs="Times New Roman"/>
          <w:sz w:val="24"/>
        </w:rPr>
      </w:pPr>
    </w:p>
    <w:p w:rsidR="0007423E" w:rsidRPr="005C726E" w:rsidRDefault="0007423E" w:rsidP="00234499">
      <w:pPr>
        <w:spacing w:after="0" w:line="240" w:lineRule="auto"/>
        <w:jc w:val="center"/>
        <w:rPr>
          <w:rFonts w:ascii="Times New Roman" w:hAnsi="Times New Roman" w:cs="Times New Roman"/>
          <w:b/>
          <w:color w:val="0000CC"/>
          <w:sz w:val="28"/>
        </w:rPr>
      </w:pPr>
      <w:r w:rsidRPr="005C726E">
        <w:rPr>
          <w:rFonts w:ascii="Times New Roman" w:hAnsi="Times New Roman" w:cs="Times New Roman"/>
          <w:b/>
          <w:color w:val="0000CC"/>
          <w:sz w:val="28"/>
        </w:rPr>
        <w:t>Novembarska i decembarska stipendija</w:t>
      </w:r>
      <w:r w:rsidR="005C726E">
        <w:rPr>
          <w:rFonts w:ascii="Times New Roman" w:hAnsi="Times New Roman" w:cs="Times New Roman"/>
          <w:b/>
          <w:color w:val="0000CC"/>
          <w:sz w:val="28"/>
        </w:rPr>
        <w:t xml:space="preserve"> stižu</w:t>
      </w:r>
      <w:r w:rsidRPr="005C726E">
        <w:rPr>
          <w:rFonts w:ascii="Times New Roman" w:hAnsi="Times New Roman" w:cs="Times New Roman"/>
          <w:b/>
          <w:color w:val="0000CC"/>
          <w:sz w:val="28"/>
        </w:rPr>
        <w:t xml:space="preserve"> 15. februara</w:t>
      </w:r>
    </w:p>
    <w:p w:rsidR="0007423E" w:rsidRDefault="0007423E" w:rsidP="00234499">
      <w:pPr>
        <w:spacing w:after="0" w:line="240" w:lineRule="auto"/>
        <w:rPr>
          <w:rFonts w:ascii="Times New Roman" w:hAnsi="Times New Roman" w:cs="Times New Roman"/>
          <w:bCs/>
          <w:sz w:val="24"/>
        </w:rPr>
      </w:pPr>
    </w:p>
    <w:p w:rsidR="0007423E" w:rsidRDefault="0007423E" w:rsidP="0007423E">
      <w:pPr>
        <w:spacing w:after="0" w:line="240" w:lineRule="auto"/>
        <w:jc w:val="both"/>
        <w:rPr>
          <w:rFonts w:ascii="Times New Roman" w:hAnsi="Times New Roman" w:cs="Times New Roman"/>
          <w:sz w:val="24"/>
        </w:rPr>
      </w:pPr>
      <w:r>
        <w:rPr>
          <w:rFonts w:ascii="Times New Roman" w:hAnsi="Times New Roman" w:cs="Times New Roman"/>
          <w:bCs/>
          <w:sz w:val="24"/>
        </w:rPr>
        <w:tab/>
      </w:r>
      <w:r w:rsidRPr="0007423E">
        <w:rPr>
          <w:rFonts w:ascii="Times New Roman" w:hAnsi="Times New Roman" w:cs="Times New Roman"/>
          <w:bCs/>
          <w:sz w:val="24"/>
        </w:rPr>
        <w:t>Studenti u Srbiji već danima iščekuju isplatu studentskih kredita i stipendija Ministarstva prosvete i nauke za novembar i decembar prošle godine, a od nje ni traga.</w:t>
      </w:r>
      <w:r>
        <w:rPr>
          <w:rFonts w:ascii="Times New Roman" w:hAnsi="Times New Roman" w:cs="Times New Roman"/>
          <w:sz w:val="24"/>
        </w:rPr>
        <w:t xml:space="preserve"> </w:t>
      </w:r>
      <w:r w:rsidRPr="0007423E">
        <w:rPr>
          <w:rFonts w:ascii="Times New Roman" w:hAnsi="Times New Roman" w:cs="Times New Roman"/>
          <w:sz w:val="24"/>
        </w:rPr>
        <w:t>“Dnevniku” se u ime studenata, koji su se našli na listi onih kojima tokom ove studentske godine sleduje stipendija i kredit, obratio Nikola Šutulović, tvrdeći da ne uspeva da od nadležnih dobije informaciju o tome kada će početi isplata studentskih kredita i stipendija.</w:t>
      </w:r>
      <w:r>
        <w:rPr>
          <w:rFonts w:ascii="Times New Roman" w:hAnsi="Times New Roman" w:cs="Times New Roman"/>
          <w:sz w:val="24"/>
        </w:rPr>
        <w:t xml:space="preserve"> </w:t>
      </w:r>
      <w:r w:rsidRPr="0007423E">
        <w:rPr>
          <w:rFonts w:ascii="Times New Roman" w:hAnsi="Times New Roman" w:cs="Times New Roman"/>
          <w:sz w:val="24"/>
        </w:rPr>
        <w:t>- Svakog dana neko od studenata kontaktira Unikredit banku ili gospodina Pivarskog u Ministarstvu prosvete i nauke, i uvek dobijamo različite odgovore. Uglavnom, odgovor je “od ponedeljka”, i tako je prošlo njih pet za redom. Današnjica je postala takva da je svaki dinar bitan ljudima, a kamoli studentima koji jedva dočekaju malo novca da bi imali yeparac – kaže Šutulović.</w:t>
      </w:r>
    </w:p>
    <w:p w:rsidR="0007423E" w:rsidRPr="00234499" w:rsidRDefault="0007423E" w:rsidP="0007423E">
      <w:pPr>
        <w:spacing w:after="0" w:line="240" w:lineRule="auto"/>
        <w:jc w:val="both"/>
        <w:rPr>
          <w:rFonts w:ascii="Times New Roman" w:hAnsi="Times New Roman" w:cs="Times New Roman"/>
          <w:sz w:val="24"/>
        </w:rPr>
      </w:pPr>
      <w:r>
        <w:rPr>
          <w:rFonts w:ascii="Times New Roman" w:hAnsi="Times New Roman" w:cs="Times New Roman"/>
          <w:sz w:val="24"/>
        </w:rPr>
        <w:tab/>
      </w:r>
      <w:r w:rsidRPr="0007423E">
        <w:rPr>
          <w:rFonts w:ascii="Times New Roman" w:hAnsi="Times New Roman" w:cs="Times New Roman"/>
          <w:sz w:val="24"/>
        </w:rPr>
        <w:t>Studenti će, tvrdi u izjavi za “Dnevnik” Stevica Pivnički, rukovodilac Grupe za učeničke i studentske kredite i stipendije u Ministarstvu prosvete i nauke, novembarsku i decembarsku stipendiju dobiti 15. februara.</w:t>
      </w:r>
      <w:r>
        <w:rPr>
          <w:rFonts w:ascii="Times New Roman" w:hAnsi="Times New Roman" w:cs="Times New Roman"/>
          <w:sz w:val="24"/>
        </w:rPr>
        <w:t xml:space="preserve"> </w:t>
      </w:r>
      <w:r w:rsidRPr="0007423E">
        <w:rPr>
          <w:rFonts w:ascii="Times New Roman" w:hAnsi="Times New Roman" w:cs="Times New Roman"/>
          <w:sz w:val="24"/>
        </w:rPr>
        <w:t>- Ministarstvo ne kasni s isplatom. Menjali smo banku, a to je zahtevalo više vremena. Isplata novembarske i decembarske stipendije i kredita biće 15. februara. Za mart planiramo isplatu preostalih stipendija i kredita, kako bismo došli do ustaljenog redosleda – kaže Pivnički.</w:t>
      </w:r>
      <w:r>
        <w:rPr>
          <w:rFonts w:ascii="Times New Roman" w:hAnsi="Times New Roman" w:cs="Times New Roman"/>
          <w:sz w:val="24"/>
        </w:rPr>
        <w:t xml:space="preserve"> </w:t>
      </w:r>
      <w:r w:rsidRPr="0007423E">
        <w:rPr>
          <w:rFonts w:ascii="Times New Roman" w:hAnsi="Times New Roman" w:cs="Times New Roman"/>
          <w:sz w:val="24"/>
        </w:rPr>
        <w:t>To, pak, znači da će studenti koji su ove godine ostvarili pravo na studentske stipendije, a to su mogli samo ako su ostvarili prosek veći od devet, 15. februara na šalterima Unikredit banke dobiti 16.800 dinara. Isto će dobiti i oni koji su dobili studentski kredit, za koji su morali imati prosek veći od 8,5. Ministarstvo prosvete i nauke utvrdilo je da ove godine studentski kredit i stipendija iznose 8.400 dinara mesečno.</w:t>
      </w:r>
    </w:p>
    <w:p w:rsidR="0007423E" w:rsidRDefault="0007423E" w:rsidP="00FA775B">
      <w:pPr>
        <w:spacing w:after="0" w:line="240" w:lineRule="auto"/>
        <w:rPr>
          <w:rFonts w:ascii="Times New Roman" w:hAnsi="Times New Roman" w:cs="Times New Roman"/>
          <w:sz w:val="24"/>
        </w:rPr>
      </w:pPr>
    </w:p>
    <w:p w:rsidR="000554AC" w:rsidRPr="005C726E" w:rsidRDefault="000554AC" w:rsidP="000554AC">
      <w:pPr>
        <w:spacing w:after="0" w:line="240" w:lineRule="auto"/>
        <w:jc w:val="center"/>
        <w:rPr>
          <w:rFonts w:ascii="Times New Roman" w:hAnsi="Times New Roman" w:cs="Times New Roman"/>
          <w:b/>
          <w:bCs/>
          <w:color w:val="0000CC"/>
          <w:sz w:val="28"/>
          <w:lang w:val="en-US"/>
        </w:rPr>
      </w:pPr>
      <w:r w:rsidRPr="005C726E">
        <w:rPr>
          <w:rFonts w:ascii="Times New Roman" w:hAnsi="Times New Roman" w:cs="Times New Roman"/>
          <w:b/>
          <w:bCs/>
          <w:color w:val="0000CC"/>
          <w:sz w:val="28"/>
          <w:lang w:val="en-US"/>
        </w:rPr>
        <w:t>“Filmska” laboratorija na FTN</w:t>
      </w:r>
    </w:p>
    <w:p w:rsidR="000554AC" w:rsidRDefault="000554AC" w:rsidP="000554AC">
      <w:pPr>
        <w:spacing w:after="0" w:line="240" w:lineRule="auto"/>
        <w:rPr>
          <w:rFonts w:ascii="Times New Roman" w:hAnsi="Times New Roman" w:cs="Times New Roman"/>
          <w:b/>
          <w:bCs/>
          <w:sz w:val="24"/>
          <w:lang w:val="en-US"/>
        </w:rPr>
      </w:pPr>
    </w:p>
    <w:p w:rsidR="000554AC" w:rsidRDefault="000554AC" w:rsidP="000554AC">
      <w:pPr>
        <w:spacing w:after="0" w:line="240" w:lineRule="auto"/>
        <w:jc w:val="both"/>
        <w:rPr>
          <w:rFonts w:ascii="Times New Roman" w:hAnsi="Times New Roman" w:cs="Times New Roman"/>
          <w:bCs/>
          <w:sz w:val="24"/>
          <w:lang w:val="en-US"/>
        </w:rPr>
      </w:pPr>
      <w:r>
        <w:rPr>
          <w:rFonts w:ascii="Times New Roman" w:hAnsi="Times New Roman" w:cs="Times New Roman"/>
          <w:b/>
          <w:bCs/>
          <w:sz w:val="24"/>
          <w:lang w:val="en-US"/>
        </w:rPr>
        <w:tab/>
      </w:r>
      <w:r w:rsidRPr="000554AC">
        <w:rPr>
          <w:rFonts w:ascii="Times New Roman" w:hAnsi="Times New Roman" w:cs="Times New Roman"/>
          <w:bCs/>
          <w:sz w:val="24"/>
          <w:lang w:val="en-US"/>
        </w:rPr>
        <w:t>Najsavremenija tehnologija snimanja pokreta, korišćena u filmovima ,,Gospodar prstenova” i ,,Planeta majmuna”, odnedavno se koristi i na Fakultetu tehničkih nauka u Novom Sadu.</w:t>
      </w:r>
      <w:r w:rsidRPr="000554AC">
        <w:rPr>
          <w:rFonts w:ascii="Times New Roman" w:hAnsi="Times New Roman" w:cs="Times New Roman"/>
          <w:sz w:val="24"/>
          <w:lang w:val="en-US"/>
        </w:rPr>
        <w:drawing>
          <wp:anchor distT="0" distB="0" distL="114300" distR="114300" simplePos="0" relativeHeight="251663360" behindDoc="0" locked="0" layoutInCell="1" allowOverlap="1" wp14:anchorId="00D69DC3" wp14:editId="446EFA09">
            <wp:simplePos x="0" y="0"/>
            <wp:positionH relativeFrom="column">
              <wp:posOffset>3752850</wp:posOffset>
            </wp:positionH>
            <wp:positionV relativeFrom="paragraph">
              <wp:posOffset>422275</wp:posOffset>
            </wp:positionV>
            <wp:extent cx="2171700" cy="1085850"/>
            <wp:effectExtent l="0" t="0" r="0" b="0"/>
            <wp:wrapSquare wrapText="bothSides"/>
            <wp:docPr id="3" name="Picture 3" descr="Ilustracija, RTV (Aleksandar Kor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ustracija, RTV (Aleksandar Korom)"/>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171700"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sz w:val="24"/>
          <w:lang w:val="en-US"/>
        </w:rPr>
        <w:t xml:space="preserve"> </w:t>
      </w:r>
      <w:r w:rsidRPr="000554AC">
        <w:rPr>
          <w:rFonts w:ascii="Times New Roman" w:hAnsi="Times New Roman" w:cs="Times New Roman"/>
          <w:sz w:val="24"/>
          <w:lang w:val="en-US"/>
        </w:rPr>
        <w:t>Nova laboratorija za snimanje i analizu pokreta, obradovala je studente i istraživače novosadskog Univerziteta, ali i privukla pažnju ljubitelja filmske fantastike.</w:t>
      </w:r>
      <w:r>
        <w:rPr>
          <w:rFonts w:ascii="Times New Roman" w:hAnsi="Times New Roman" w:cs="Times New Roman"/>
          <w:bCs/>
          <w:sz w:val="24"/>
          <w:lang w:val="en-US"/>
        </w:rPr>
        <w:t xml:space="preserve"> </w:t>
      </w:r>
      <w:r w:rsidRPr="000554AC">
        <w:rPr>
          <w:rFonts w:ascii="Times New Roman" w:hAnsi="Times New Roman" w:cs="Times New Roman"/>
          <w:sz w:val="24"/>
          <w:lang w:val="en-US"/>
        </w:rPr>
        <w:t>Modernim sistemom za snimanje pokreta, koji se od nedavno nalazi u laboratoriji Fakulteta za tehničke nauke, snimljen je performans glumca Endija Serkisa, preko toga je dodata kompjuterska animacija i tako je rođen Golum, popularni lik iz triologije filmova Gospodar prstenova. Osim u kinematografiji, ova laboratorija ima široku primenu i u naučnim istraživanjima.</w:t>
      </w:r>
      <w:r>
        <w:rPr>
          <w:rFonts w:ascii="Times New Roman" w:hAnsi="Times New Roman" w:cs="Times New Roman"/>
          <w:bCs/>
          <w:sz w:val="24"/>
          <w:lang w:val="en-US"/>
        </w:rPr>
        <w:t xml:space="preserve"> </w:t>
      </w:r>
      <w:r w:rsidRPr="000554AC">
        <w:rPr>
          <w:rFonts w:ascii="Times New Roman" w:hAnsi="Times New Roman" w:cs="Times New Roman"/>
          <w:sz w:val="24"/>
          <w:lang w:val="en-US"/>
        </w:rPr>
        <w:t>"Moguće je da koristite i u medicini gde se može izučavati kretanje ljudi sa deformitetima, gde pored kinematike kretanja može da se meri i sila, ovde imamo dva senzora sile koji rade potpuno sinhrono sa ovim kamerama, možete i u sportu da snimite sportistu", kaže prof. dr Branislav Borovac, rukovodilac laboratorije.</w:t>
      </w:r>
    </w:p>
    <w:p w:rsidR="000554AC" w:rsidRPr="000554AC" w:rsidRDefault="000554AC" w:rsidP="000554AC">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0554AC">
        <w:rPr>
          <w:rFonts w:ascii="Times New Roman" w:hAnsi="Times New Roman" w:cs="Times New Roman"/>
          <w:sz w:val="24"/>
          <w:lang w:val="en-US"/>
        </w:rPr>
        <w:t xml:space="preserve">Osoba čiji se pokreti snimaju oblači odelo na koje se lepe markeri čije kretanje u prostoru se snima sa osam infracrvenih kamera. Uz pomoć snimaka softver rekonstruiše kretanje markera, </w:t>
      </w:r>
      <w:r w:rsidRPr="000554AC">
        <w:rPr>
          <w:rFonts w:ascii="Times New Roman" w:hAnsi="Times New Roman" w:cs="Times New Roman"/>
          <w:sz w:val="24"/>
          <w:lang w:val="en-US"/>
        </w:rPr>
        <w:lastRenderedPageBreak/>
        <w:t>a time i kretanje osobe čiji se pokreti snimaju.</w:t>
      </w:r>
      <w:r>
        <w:rPr>
          <w:rFonts w:ascii="Times New Roman" w:hAnsi="Times New Roman" w:cs="Times New Roman"/>
          <w:bCs/>
          <w:sz w:val="24"/>
          <w:lang w:val="en-US"/>
        </w:rPr>
        <w:t xml:space="preserve"> </w:t>
      </w:r>
      <w:r w:rsidRPr="000554AC">
        <w:rPr>
          <w:rFonts w:ascii="Times New Roman" w:hAnsi="Times New Roman" w:cs="Times New Roman"/>
          <w:sz w:val="24"/>
          <w:lang w:val="en-US"/>
        </w:rPr>
        <w:t>"Obično na početku se stane u T poziciju, to je kao početna i krajnja, kako bi se znalo gde je početak gde je kraj za više različitih sesija, a pokreti između su u dijapazonu pokreta koji želite da budu. Ja sam samo upućen u to kako treba da se postave markeri koje su poze za početak i kraj, a obuke sam prepustio kolegama sa mehatronike", kaže Marko Jovanović, Departman za arhitekturu.</w:t>
      </w:r>
      <w:r>
        <w:rPr>
          <w:rFonts w:ascii="Times New Roman" w:hAnsi="Times New Roman" w:cs="Times New Roman"/>
          <w:bCs/>
          <w:sz w:val="24"/>
          <w:lang w:val="en-US"/>
        </w:rPr>
        <w:t xml:space="preserve"> </w:t>
      </w:r>
      <w:r w:rsidRPr="000554AC">
        <w:rPr>
          <w:rFonts w:ascii="Times New Roman" w:hAnsi="Times New Roman" w:cs="Times New Roman"/>
          <w:sz w:val="24"/>
          <w:lang w:val="en-US"/>
        </w:rPr>
        <w:t>Tim profesora i mladih istraživača sa FTN-a i Akadenije umetnosti imali su kompletnu obuku pre nego što su počeli sa radom u laboratoriji.</w:t>
      </w:r>
      <w:r>
        <w:rPr>
          <w:rFonts w:ascii="Times New Roman" w:hAnsi="Times New Roman" w:cs="Times New Roman"/>
          <w:bCs/>
          <w:sz w:val="24"/>
          <w:lang w:val="en-US"/>
        </w:rPr>
        <w:t xml:space="preserve"> </w:t>
      </w:r>
      <w:r w:rsidRPr="000554AC">
        <w:rPr>
          <w:rFonts w:ascii="Times New Roman" w:hAnsi="Times New Roman" w:cs="Times New Roman"/>
          <w:sz w:val="24"/>
          <w:lang w:val="en-US"/>
        </w:rPr>
        <w:t>Laboratoriju za sada uglavnom koriste samo doktoranti, a plan je da se uz određene obuke, uključe i oni studenti kojima će to poslužiti za istraživanja u okviru diplomskih radova.</w:t>
      </w:r>
      <w:r w:rsidRPr="000554AC">
        <w:t xml:space="preserve"> </w:t>
      </w:r>
      <w:hyperlink r:id="rId20" w:history="1">
        <w:r w:rsidRPr="00925195">
          <w:rPr>
            <w:rStyle w:val="Hyperlink"/>
            <w:rFonts w:ascii="Times New Roman" w:hAnsi="Times New Roman" w:cs="Times New Roman"/>
            <w:sz w:val="24"/>
            <w:lang w:val="en-US"/>
          </w:rPr>
          <w:t>https://www.youtube.com/watch?v=m4JDBK9jvXo</w:t>
        </w:r>
      </w:hyperlink>
      <w:r>
        <w:rPr>
          <w:rFonts w:ascii="Times New Roman" w:hAnsi="Times New Roman" w:cs="Times New Roman"/>
          <w:sz w:val="24"/>
          <w:lang w:val="en-US"/>
        </w:rPr>
        <w:t xml:space="preserve"> </w:t>
      </w:r>
    </w:p>
    <w:p w:rsidR="00356623" w:rsidRDefault="00356623" w:rsidP="00FA775B">
      <w:pPr>
        <w:spacing w:after="0" w:line="240" w:lineRule="auto"/>
        <w:rPr>
          <w:rFonts w:ascii="Times New Roman" w:hAnsi="Times New Roman" w:cs="Times New Roman"/>
          <w:sz w:val="24"/>
        </w:rPr>
      </w:pPr>
    </w:p>
    <w:p w:rsidR="00356623" w:rsidRPr="00356623" w:rsidRDefault="00356623" w:rsidP="00356623">
      <w:pPr>
        <w:spacing w:after="0" w:line="240" w:lineRule="auto"/>
        <w:jc w:val="center"/>
        <w:rPr>
          <w:rFonts w:ascii="Times New Roman" w:hAnsi="Times New Roman" w:cs="Times New Roman"/>
          <w:b/>
          <w:color w:val="0000CC"/>
          <w:sz w:val="28"/>
        </w:rPr>
      </w:pPr>
      <w:r w:rsidRPr="00356623">
        <w:rPr>
          <w:rFonts w:ascii="Times New Roman" w:hAnsi="Times New Roman" w:cs="Times New Roman"/>
          <w:b/>
          <w:color w:val="0000CC"/>
          <w:sz w:val="28"/>
        </w:rPr>
        <w:t>Nove svlačionice u OŠ "Vladimir Nazor" u Đurđinu</w:t>
      </w:r>
    </w:p>
    <w:p w:rsidR="00356623" w:rsidRDefault="00356623" w:rsidP="00356623">
      <w:pPr>
        <w:spacing w:after="0" w:line="240" w:lineRule="auto"/>
        <w:rPr>
          <w:rFonts w:ascii="Times New Roman" w:hAnsi="Times New Roman" w:cs="Times New Roman"/>
          <w:sz w:val="24"/>
        </w:rPr>
      </w:pPr>
    </w:p>
    <w:p w:rsidR="00356623" w:rsidRDefault="00356623" w:rsidP="00356623">
      <w:pPr>
        <w:spacing w:after="0" w:line="240" w:lineRule="auto"/>
        <w:jc w:val="both"/>
        <w:rPr>
          <w:rFonts w:ascii="Times New Roman" w:hAnsi="Times New Roman" w:cs="Times New Roman"/>
          <w:sz w:val="24"/>
        </w:rPr>
      </w:pPr>
      <w:r>
        <w:rPr>
          <w:rFonts w:ascii="Times New Roman" w:hAnsi="Times New Roman" w:cs="Times New Roman"/>
          <w:sz w:val="24"/>
        </w:rPr>
        <w:tab/>
      </w:r>
      <w:r w:rsidRPr="00356623">
        <w:rPr>
          <w:rFonts w:ascii="Times New Roman" w:hAnsi="Times New Roman" w:cs="Times New Roman"/>
          <w:sz w:val="24"/>
        </w:rPr>
        <w:t>Lokalna samouprava uložila je 1,4 miliona dinara u obnovu svlačionica u o Osnovnoj školi “Vladimir Nazor” u Đurđinu. Svlačionice su pre rekonstrukcije bile u jako lošem stanju, zbog čega je njihova upotreba bila zabranjena. Osim dece koja pohađaju školu, svlačionice će koristiti i č</w:t>
      </w:r>
      <w:r>
        <w:rPr>
          <w:rFonts w:ascii="Times New Roman" w:hAnsi="Times New Roman" w:cs="Times New Roman"/>
          <w:sz w:val="24"/>
        </w:rPr>
        <w:t xml:space="preserve">lanovi Fudbalskog kluba Đurđin. </w:t>
      </w:r>
      <w:r w:rsidRPr="00356623">
        <w:rPr>
          <w:rFonts w:ascii="Times New Roman" w:hAnsi="Times New Roman" w:cs="Times New Roman"/>
          <w:sz w:val="24"/>
        </w:rPr>
        <w:t>Oko 120 učenika Osnovne škole “Vladimir Nazor” i oko 60 članova muških i ženskih ekipa lokalnog fudbalskog kluba od danas imaju na raspolaganju moderne svlačionice za potrebe nastave fizičkog vaspitanja, odnosno odigravanja utakcima i treninga. Pre nego što su rekonstruisane, upotreba svlačionica je bila zabranjena od strane sanitarnog isnpektora, odnosno fudbalskog saveza, zbog</w:t>
      </w:r>
      <w:r>
        <w:rPr>
          <w:rFonts w:ascii="Times New Roman" w:hAnsi="Times New Roman" w:cs="Times New Roman"/>
          <w:sz w:val="24"/>
        </w:rPr>
        <w:t xml:space="preserve"> stanja u kojem su se nalazile. Prilikom svoje </w:t>
      </w:r>
      <w:r w:rsidRPr="00356623">
        <w:rPr>
          <w:rFonts w:ascii="Times New Roman" w:hAnsi="Times New Roman" w:cs="Times New Roman"/>
          <w:sz w:val="24"/>
        </w:rPr>
        <w:t xml:space="preserve"> posete školi sa saradnicima, gradonačelnik Subotice Jene Maglai je rekao da je sa problemom dotrajalih i neuslovnih svlačionica, kako za učenike ove škole, tako i za sportiste lokalnog fudbalskog kluba bio upoznat prošle godine. Nakon toga je lokalna samouprava obezbedila 1,4 miliona dinara, što je bilo dovoljno za rekonstrukciju dve svlačionice sa pripadajućom opremom.</w:t>
      </w:r>
      <w:r>
        <w:rPr>
          <w:rFonts w:ascii="Times New Roman" w:hAnsi="Times New Roman" w:cs="Times New Roman"/>
          <w:sz w:val="24"/>
        </w:rPr>
        <w:t xml:space="preserve"> </w:t>
      </w:r>
      <w:r w:rsidRPr="00356623">
        <w:rPr>
          <w:rFonts w:ascii="Times New Roman" w:hAnsi="Times New Roman" w:cs="Times New Roman"/>
          <w:sz w:val="24"/>
        </w:rPr>
        <w:t>Ono što sledi jeste postavljanje klupa. U dvorištu škole nalazi se ukupno pet hektara asfaltiranih i travnatih terena.</w:t>
      </w:r>
      <w:r w:rsidR="000407FB">
        <w:rPr>
          <w:rFonts w:ascii="Times New Roman" w:hAnsi="Times New Roman" w:cs="Times New Roman"/>
          <w:sz w:val="24"/>
        </w:rPr>
        <w:tab/>
      </w:r>
      <w:r w:rsidRPr="00356623">
        <w:t xml:space="preserve"> </w:t>
      </w:r>
      <w:hyperlink r:id="rId21" w:history="1">
        <w:r w:rsidRPr="00A935ED">
          <w:rPr>
            <w:rStyle w:val="Hyperlink"/>
            <w:rFonts w:ascii="Times New Roman" w:hAnsi="Times New Roman" w:cs="Times New Roman"/>
            <w:sz w:val="24"/>
          </w:rPr>
          <w:t>https://www.youtube.com/watch?v=Zq5hK8CCQpE</w:t>
        </w:r>
      </w:hyperlink>
      <w:r>
        <w:rPr>
          <w:rFonts w:ascii="Times New Roman" w:hAnsi="Times New Roman" w:cs="Times New Roman"/>
          <w:sz w:val="24"/>
        </w:rPr>
        <w:t xml:space="preserve"> </w:t>
      </w:r>
    </w:p>
    <w:p w:rsidR="00356623" w:rsidRDefault="00356623" w:rsidP="00356623">
      <w:pPr>
        <w:spacing w:after="0" w:line="240" w:lineRule="auto"/>
        <w:jc w:val="both"/>
        <w:rPr>
          <w:rFonts w:ascii="Times New Roman" w:hAnsi="Times New Roman" w:cs="Times New Roman"/>
          <w:sz w:val="24"/>
        </w:rPr>
      </w:pPr>
    </w:p>
    <w:p w:rsidR="00A728B4" w:rsidRPr="00A728B4" w:rsidRDefault="00A728B4" w:rsidP="00FC2AF4">
      <w:pPr>
        <w:spacing w:after="0" w:line="240" w:lineRule="auto"/>
        <w:jc w:val="center"/>
        <w:rPr>
          <w:rFonts w:ascii="Times New Roman" w:hAnsi="Times New Roman" w:cs="Times New Roman"/>
          <w:b/>
          <w:sz w:val="28"/>
        </w:rPr>
      </w:pPr>
      <w:r w:rsidRPr="00A728B4">
        <w:rPr>
          <w:rFonts w:ascii="Times New Roman" w:hAnsi="Times New Roman" w:cs="Times New Roman"/>
          <w:b/>
          <w:color w:val="0000CC"/>
          <w:sz w:val="28"/>
        </w:rPr>
        <w:t>Subotica: Motivaciona predavanja na Otvorenom univerzitetu</w:t>
      </w:r>
    </w:p>
    <w:p w:rsidR="00A728B4" w:rsidRPr="00A728B4" w:rsidRDefault="00A728B4" w:rsidP="00FC2AF4">
      <w:pPr>
        <w:spacing w:after="0" w:line="240" w:lineRule="auto"/>
        <w:rPr>
          <w:rFonts w:ascii="Times New Roman" w:hAnsi="Times New Roman" w:cs="Times New Roman"/>
          <w:sz w:val="24"/>
        </w:rPr>
      </w:pPr>
    </w:p>
    <w:p w:rsidR="00F52EB0" w:rsidRPr="00A728B4" w:rsidRDefault="00A728B4" w:rsidP="00A728B4">
      <w:pPr>
        <w:spacing w:after="0" w:line="240" w:lineRule="auto"/>
        <w:jc w:val="both"/>
      </w:pPr>
      <w:r w:rsidRPr="00A728B4">
        <w:rPr>
          <w:rFonts w:ascii="Times New Roman" w:hAnsi="Times New Roman" w:cs="Times New Roman"/>
          <w:sz w:val="24"/>
        </w:rPr>
        <w:tab/>
        <w:t xml:space="preserve">Na Otvorenom univerzitetu, u sredu  sa početkom u 18 časova, su održana dva motivaciona predavanja. Predavanje pod nazivom „Ka uspehu korak po korak“ će održao je trener životnih veština, En Benkroft. Drugo predavanje je održao psihoterapeut Pol Diorio na temu „Kreator nasuprot žrtve“. Predavanja su bila na engleskom jeziku, uz obezbeđen prevod. Ulaz je bio slobodan. </w:t>
      </w:r>
      <w:r w:rsidRPr="00A728B4">
        <w:t xml:space="preserve"> </w:t>
      </w:r>
      <w:r>
        <w:t xml:space="preserve"> </w:t>
      </w:r>
      <w:hyperlink r:id="rId22" w:history="1">
        <w:r w:rsidR="00F52EB0" w:rsidRPr="00A935ED">
          <w:rPr>
            <w:rStyle w:val="Hyperlink"/>
            <w:rFonts w:ascii="Times New Roman" w:hAnsi="Times New Roman" w:cs="Times New Roman"/>
            <w:sz w:val="24"/>
            <w:lang w:val="sr-Cyrl-RS"/>
          </w:rPr>
          <w:t>https://www.youtube.com/watch?v=ekjHA4yOCcg</w:t>
        </w:r>
      </w:hyperlink>
      <w:r w:rsidR="00F52EB0">
        <w:rPr>
          <w:rFonts w:ascii="Times New Roman" w:hAnsi="Times New Roman" w:cs="Times New Roman"/>
          <w:sz w:val="24"/>
        </w:rPr>
        <w:t xml:space="preserve"> </w:t>
      </w:r>
    </w:p>
    <w:p w:rsidR="00F52EB0" w:rsidRPr="00F52EB0" w:rsidRDefault="00F52EB0" w:rsidP="00E54820">
      <w:pPr>
        <w:spacing w:after="0" w:line="240" w:lineRule="auto"/>
        <w:jc w:val="both"/>
        <w:rPr>
          <w:rFonts w:ascii="Times New Roman" w:hAnsi="Times New Roman" w:cs="Times New Roman"/>
          <w:sz w:val="24"/>
        </w:rPr>
      </w:pPr>
    </w:p>
    <w:p w:rsidR="000554AC" w:rsidRPr="005C726E" w:rsidRDefault="000554AC" w:rsidP="000554AC">
      <w:pPr>
        <w:spacing w:after="0" w:line="240" w:lineRule="auto"/>
        <w:jc w:val="center"/>
        <w:rPr>
          <w:rFonts w:ascii="Times New Roman" w:hAnsi="Times New Roman" w:cs="Times New Roman"/>
          <w:b/>
          <w:bCs/>
          <w:color w:val="0000CC"/>
          <w:sz w:val="28"/>
          <w:lang w:val="en-US"/>
        </w:rPr>
      </w:pPr>
      <w:r w:rsidRPr="005C726E">
        <w:rPr>
          <w:rFonts w:ascii="Times New Roman" w:hAnsi="Times New Roman" w:cs="Times New Roman"/>
          <w:b/>
          <w:bCs/>
          <w:color w:val="0000CC"/>
          <w:sz w:val="28"/>
          <w:lang w:val="en-US"/>
        </w:rPr>
        <w:t>Maskarada u Mihajlovu</w:t>
      </w:r>
    </w:p>
    <w:p w:rsidR="000554AC" w:rsidRDefault="000554AC" w:rsidP="000554AC">
      <w:pPr>
        <w:spacing w:after="0" w:line="240" w:lineRule="auto"/>
        <w:rPr>
          <w:rFonts w:ascii="Times New Roman" w:hAnsi="Times New Roman" w:cs="Times New Roman"/>
          <w:b/>
          <w:bCs/>
          <w:sz w:val="24"/>
          <w:lang w:val="en-US"/>
        </w:rPr>
      </w:pPr>
    </w:p>
    <w:p w:rsidR="000554AC" w:rsidRPr="00F52EB0" w:rsidRDefault="000554AC" w:rsidP="00F52EB0">
      <w:pPr>
        <w:spacing w:after="0" w:line="240" w:lineRule="auto"/>
        <w:jc w:val="both"/>
        <w:rPr>
          <w:rFonts w:ascii="Times New Roman" w:hAnsi="Times New Roman" w:cs="Times New Roman"/>
          <w:bCs/>
          <w:sz w:val="24"/>
          <w:lang w:val="en-US"/>
        </w:rPr>
      </w:pPr>
      <w:r w:rsidRPr="000554AC">
        <w:rPr>
          <w:rFonts w:ascii="Times New Roman" w:hAnsi="Times New Roman" w:cs="Times New Roman"/>
          <w:sz w:val="24"/>
          <w:lang w:val="en-US"/>
        </w:rPr>
        <w:drawing>
          <wp:anchor distT="0" distB="0" distL="114300" distR="114300" simplePos="0" relativeHeight="251664384" behindDoc="1" locked="0" layoutInCell="1" allowOverlap="1" wp14:anchorId="4E44096B" wp14:editId="232A308E">
            <wp:simplePos x="0" y="0"/>
            <wp:positionH relativeFrom="column">
              <wp:posOffset>3886200</wp:posOffset>
            </wp:positionH>
            <wp:positionV relativeFrom="paragraph">
              <wp:posOffset>90170</wp:posOffset>
            </wp:positionV>
            <wp:extent cx="2038350" cy="1019175"/>
            <wp:effectExtent l="0" t="0" r="0" b="9525"/>
            <wp:wrapTight wrapText="bothSides">
              <wp:wrapPolygon edited="0">
                <wp:start x="0" y="0"/>
                <wp:lineTo x="0" y="21398"/>
                <wp:lineTo x="21398" y="21398"/>
                <wp:lineTo x="21398" y="0"/>
                <wp:lineTo x="0" y="0"/>
              </wp:wrapPolygon>
            </wp:wrapTight>
            <wp:docPr id="4" name="Picture 4"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TV"/>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038350"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sz w:val="24"/>
          <w:lang w:val="en-US"/>
        </w:rPr>
        <w:tab/>
      </w:r>
      <w:r w:rsidRPr="000554AC">
        <w:rPr>
          <w:rFonts w:ascii="Times New Roman" w:hAnsi="Times New Roman" w:cs="Times New Roman"/>
          <w:bCs/>
          <w:sz w:val="24"/>
          <w:lang w:val="en-US"/>
        </w:rPr>
        <w:t>U Mihajlovu su i ove godine priredili paradu pod maskama u organizaciji KUD-a "Jožef Atila". Deca i lokalni skauti u raznim maskama su se prošetali ulic</w:t>
      </w:r>
      <w:r>
        <w:rPr>
          <w:rFonts w:ascii="Times New Roman" w:hAnsi="Times New Roman" w:cs="Times New Roman"/>
          <w:bCs/>
          <w:sz w:val="24"/>
          <w:lang w:val="en-US"/>
        </w:rPr>
        <w:t xml:space="preserve">ama u pratnji duvačkog orkestra </w:t>
      </w:r>
      <w:r w:rsidRPr="000554AC">
        <w:rPr>
          <w:rFonts w:ascii="Times New Roman" w:hAnsi="Times New Roman" w:cs="Times New Roman"/>
          <w:sz w:val="24"/>
          <w:lang w:val="en-US"/>
        </w:rPr>
        <w:t>Učesnike ove atrakcije su meštani nudili slatkišima i kolačima. Posle povorke u domu kulture prikazano je nekoliko scenskih komada bajki u izvedbi skauta, a posle toga je održan pravi maskenbal.</w:t>
      </w:r>
    </w:p>
    <w:p w:rsidR="00F52EB0" w:rsidRDefault="00F52EB0" w:rsidP="00FA775B">
      <w:pPr>
        <w:spacing w:after="0" w:line="240" w:lineRule="auto"/>
        <w:rPr>
          <w:rFonts w:ascii="Times New Roman" w:hAnsi="Times New Roman" w:cs="Times New Roman"/>
          <w:sz w:val="24"/>
        </w:rPr>
      </w:pPr>
    </w:p>
    <w:p w:rsidR="00F52EB0" w:rsidRPr="00F52EB0" w:rsidRDefault="00F52EB0" w:rsidP="00F52EB0">
      <w:pPr>
        <w:spacing w:after="0" w:line="240" w:lineRule="auto"/>
        <w:jc w:val="center"/>
        <w:rPr>
          <w:rFonts w:ascii="Times New Roman" w:hAnsi="Times New Roman" w:cs="Times New Roman"/>
          <w:b/>
          <w:bCs/>
          <w:color w:val="0000CC"/>
          <w:sz w:val="28"/>
          <w:lang w:val="en-US"/>
        </w:rPr>
      </w:pPr>
      <w:r w:rsidRPr="00F52EB0">
        <w:rPr>
          <w:rFonts w:ascii="Times New Roman" w:hAnsi="Times New Roman" w:cs="Times New Roman"/>
          <w:b/>
          <w:bCs/>
          <w:color w:val="0000CC"/>
          <w:sz w:val="28"/>
          <w:lang w:val="en-US"/>
        </w:rPr>
        <w:lastRenderedPageBreak/>
        <w:t>Subotica: 210 dece smešteno u hraniteljskim porodicama</w:t>
      </w:r>
    </w:p>
    <w:p w:rsidR="00F52EB0" w:rsidRDefault="00F52EB0" w:rsidP="00F52EB0">
      <w:pPr>
        <w:spacing w:after="0" w:line="240" w:lineRule="auto"/>
        <w:rPr>
          <w:rFonts w:ascii="Times New Roman" w:hAnsi="Times New Roman" w:cs="Times New Roman"/>
          <w:sz w:val="24"/>
          <w:lang w:val="en-US"/>
        </w:rPr>
      </w:pPr>
    </w:p>
    <w:p w:rsidR="00F52EB0" w:rsidRDefault="00F52EB0" w:rsidP="00F52EB0">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F52EB0">
        <w:rPr>
          <w:rFonts w:ascii="Times New Roman" w:hAnsi="Times New Roman" w:cs="Times New Roman"/>
          <w:sz w:val="24"/>
          <w:lang w:val="en-US"/>
        </w:rPr>
        <w:t>Prema podacima  Centra za socijalni rad, trenutno je 210 dece smešteno u 140 hraniteljskih porodica, od kojih su 42 srodničke. Iako je hraniteljstvo privremeni oblik zaštite dece bez roditeljskog staranja, čiji bi cilj trebalo da bude vraćanje deteta u primarnu porodicu, prema rečima socijalnih radnika, malo je one dece koja se vrate u roditeljski dom. U hraniteljskim porodicama, deca često ostaju do osamostaljivanja, koje najduže može biti do 26. godine, ukoliko je dete na redovnom školovanju. </w:t>
      </w:r>
      <w:r>
        <w:rPr>
          <w:rFonts w:ascii="Times New Roman" w:hAnsi="Times New Roman" w:cs="Times New Roman"/>
          <w:sz w:val="24"/>
          <w:lang w:val="en-US"/>
        </w:rPr>
        <w:t xml:space="preserve"> </w:t>
      </w:r>
      <w:r w:rsidRPr="00F52EB0">
        <w:rPr>
          <w:rFonts w:ascii="Times New Roman" w:hAnsi="Times New Roman" w:cs="Times New Roman"/>
          <w:sz w:val="24"/>
          <w:lang w:val="en-US"/>
        </w:rPr>
        <w:t>Hraniteljstvo, kao usluga smeštaja dece bez roditeljskog staranja je jedna od najstarijih usluga, koja funkcioniše od osnivanja Centra za socijalni rad. Od 1964. godine preko 1000 dece je primalo ovaj oblik zaštite. Prema rečima socijalnih radnika u Centru za socijalni rad, tokom prošle godine, nije bilo povećanja broja dece u hraniteljskim porodicama ali je bilo puno obustava porodičnog smeštaja, čak 32.  Najčešći razlog napuštanja hraniteljske porodice je osamostaljivanje deteta. Iako bi krajni cilj trebalo da bude povratak u primarnu porodicu, malo je one dece, koja se i vrate u roditeljski dom.</w:t>
      </w:r>
    </w:p>
    <w:p w:rsidR="00F52EB0" w:rsidRPr="00F52EB0" w:rsidRDefault="00F52EB0" w:rsidP="00F52EB0">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F52EB0">
        <w:rPr>
          <w:rFonts w:ascii="Times New Roman" w:hAnsi="Times New Roman" w:cs="Times New Roman"/>
          <w:sz w:val="24"/>
          <w:lang w:val="en-US"/>
        </w:rPr>
        <w:t>Izbor potencijalnih hranitelja se obavlja u Centru za socijalni rad, gde na osnovu prikupljene dokumentacije i razgovora, stručni radnici vrše početnu procenu. U hraniteljskoj porodici može biti smešteno najviše troje dece, izuzev ako je reč o braći i sestrama.</w:t>
      </w:r>
      <w:r>
        <w:rPr>
          <w:rFonts w:ascii="Times New Roman" w:hAnsi="Times New Roman" w:cs="Times New Roman"/>
          <w:sz w:val="24"/>
          <w:lang w:val="en-US"/>
        </w:rPr>
        <w:t xml:space="preserve"> </w:t>
      </w:r>
      <w:r w:rsidRPr="00F52EB0">
        <w:rPr>
          <w:rFonts w:ascii="Times New Roman" w:hAnsi="Times New Roman" w:cs="Times New Roman"/>
          <w:sz w:val="24"/>
          <w:lang w:val="en-US"/>
        </w:rPr>
        <w:t>Na osnovu Pravilnika o hraniteljstvu, preispitivanje uloge i statusa hranitelja vrši se na svake dve godine. U utorak, 10. februara od 13 časova u Novoj opštini biće održan sastanak sa hraniteljima u cilju dobijanja  potvrde za nastak daljeg obavljanja ove uloge.</w:t>
      </w:r>
      <w:r w:rsidR="00A728B4">
        <w:rPr>
          <w:rFonts w:ascii="Times New Roman" w:hAnsi="Times New Roman" w:cs="Times New Roman"/>
          <w:sz w:val="24"/>
          <w:lang w:val="en-US"/>
        </w:rPr>
        <w:tab/>
        <w:t xml:space="preserve"> </w:t>
      </w:r>
      <w:hyperlink r:id="rId24" w:history="1">
        <w:r w:rsidRPr="00A935ED">
          <w:rPr>
            <w:rStyle w:val="Hyperlink"/>
            <w:rFonts w:ascii="Times New Roman" w:hAnsi="Times New Roman" w:cs="Times New Roman"/>
            <w:sz w:val="24"/>
            <w:lang w:val="en-US"/>
          </w:rPr>
          <w:t>https://www.youtube.com/watch?v=08XYHQ0kyO4</w:t>
        </w:r>
      </w:hyperlink>
      <w:r>
        <w:rPr>
          <w:rFonts w:ascii="Times New Roman" w:hAnsi="Times New Roman" w:cs="Times New Roman"/>
          <w:sz w:val="24"/>
          <w:lang w:val="en-US"/>
        </w:rPr>
        <w:t xml:space="preserve"> </w:t>
      </w:r>
    </w:p>
    <w:p w:rsidR="00F52EB0" w:rsidRDefault="00F52EB0" w:rsidP="00FA775B">
      <w:pPr>
        <w:spacing w:after="0" w:line="240" w:lineRule="auto"/>
        <w:rPr>
          <w:rFonts w:ascii="Times New Roman" w:hAnsi="Times New Roman" w:cs="Times New Roman"/>
          <w:sz w:val="24"/>
        </w:rPr>
      </w:pPr>
    </w:p>
    <w:p w:rsidR="000554AC" w:rsidRPr="005C726E" w:rsidRDefault="000554AC" w:rsidP="000554AC">
      <w:pPr>
        <w:spacing w:after="0" w:line="240" w:lineRule="auto"/>
        <w:jc w:val="center"/>
        <w:rPr>
          <w:rFonts w:ascii="Times New Roman" w:hAnsi="Times New Roman" w:cs="Times New Roman"/>
          <w:b/>
          <w:bCs/>
          <w:color w:val="0000CC"/>
          <w:sz w:val="28"/>
          <w:lang w:val="en-US"/>
        </w:rPr>
      </w:pPr>
      <w:r w:rsidRPr="005C726E">
        <w:rPr>
          <w:rFonts w:ascii="Times New Roman" w:hAnsi="Times New Roman" w:cs="Times New Roman"/>
          <w:b/>
          <w:bCs/>
          <w:color w:val="0000CC"/>
          <w:sz w:val="28"/>
          <w:lang w:val="en-US"/>
        </w:rPr>
        <w:t>Promotivna NLP radionica u Novom Sadu</w:t>
      </w:r>
    </w:p>
    <w:p w:rsidR="000554AC" w:rsidRDefault="000554AC" w:rsidP="000554AC">
      <w:pPr>
        <w:spacing w:after="0" w:line="240" w:lineRule="auto"/>
        <w:jc w:val="both"/>
        <w:rPr>
          <w:rFonts w:ascii="Times New Roman" w:hAnsi="Times New Roman" w:cs="Times New Roman"/>
          <w:b/>
          <w:bCs/>
          <w:sz w:val="24"/>
          <w:lang w:val="en-US"/>
        </w:rPr>
      </w:pPr>
    </w:p>
    <w:p w:rsidR="00467AD3" w:rsidRPr="0007423E" w:rsidRDefault="000554AC" w:rsidP="00FA775B">
      <w:pPr>
        <w:spacing w:after="0" w:line="240" w:lineRule="auto"/>
        <w:jc w:val="both"/>
        <w:rPr>
          <w:rFonts w:ascii="Times New Roman" w:hAnsi="Times New Roman" w:cs="Times New Roman"/>
          <w:bCs/>
          <w:sz w:val="24"/>
          <w:lang w:val="en-US"/>
        </w:rPr>
      </w:pPr>
      <w:r w:rsidRPr="000554AC">
        <w:rPr>
          <w:rFonts w:ascii="Times New Roman" w:hAnsi="Times New Roman" w:cs="Times New Roman"/>
          <w:sz w:val="24"/>
          <w:lang w:val="en-US"/>
        </w:rPr>
        <w:drawing>
          <wp:anchor distT="0" distB="0" distL="114300" distR="114300" simplePos="0" relativeHeight="251661312" behindDoc="0" locked="0" layoutInCell="1" allowOverlap="1" wp14:anchorId="7FE3ACDA" wp14:editId="5C6B1EB4">
            <wp:simplePos x="0" y="0"/>
            <wp:positionH relativeFrom="column">
              <wp:posOffset>3790315</wp:posOffset>
            </wp:positionH>
            <wp:positionV relativeFrom="paragraph">
              <wp:posOffset>209550</wp:posOffset>
            </wp:positionV>
            <wp:extent cx="2143125" cy="1071245"/>
            <wp:effectExtent l="0" t="0" r="9525" b="0"/>
            <wp:wrapSquare wrapText="bothSides"/>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2143125" cy="10712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sz w:val="24"/>
          <w:lang w:val="en-US"/>
        </w:rPr>
        <w:tab/>
      </w:r>
      <w:r w:rsidRPr="000554AC">
        <w:rPr>
          <w:rFonts w:ascii="Times New Roman" w:hAnsi="Times New Roman" w:cs="Times New Roman"/>
          <w:bCs/>
          <w:sz w:val="24"/>
          <w:lang w:val="en-US"/>
        </w:rPr>
        <w:t>Na Farmaceutskom fakultetu u Novom Sa</w:t>
      </w:r>
      <w:r>
        <w:rPr>
          <w:rFonts w:ascii="Times New Roman" w:hAnsi="Times New Roman" w:cs="Times New Roman"/>
          <w:bCs/>
          <w:sz w:val="24"/>
          <w:lang w:val="en-US"/>
        </w:rPr>
        <w:t>du u sredu 4. februara j</w:t>
      </w:r>
      <w:r w:rsidRPr="000554AC">
        <w:rPr>
          <w:rFonts w:ascii="Times New Roman" w:hAnsi="Times New Roman" w:cs="Times New Roman"/>
          <w:bCs/>
          <w:sz w:val="24"/>
          <w:lang w:val="en-US"/>
        </w:rPr>
        <w:t>e</w:t>
      </w:r>
      <w:r>
        <w:rPr>
          <w:rFonts w:ascii="Times New Roman" w:hAnsi="Times New Roman" w:cs="Times New Roman"/>
          <w:bCs/>
          <w:sz w:val="24"/>
          <w:lang w:val="en-US"/>
        </w:rPr>
        <w:t xml:space="preserve"> održana </w:t>
      </w:r>
      <w:r w:rsidRPr="000554AC">
        <w:rPr>
          <w:rFonts w:ascii="Times New Roman" w:hAnsi="Times New Roman" w:cs="Times New Roman"/>
          <w:bCs/>
          <w:sz w:val="24"/>
          <w:lang w:val="en-US"/>
        </w:rPr>
        <w:t xml:space="preserve"> promotivna NLP radionica. Kroz interaktivno p</w:t>
      </w:r>
      <w:r>
        <w:rPr>
          <w:rFonts w:ascii="Times New Roman" w:hAnsi="Times New Roman" w:cs="Times New Roman"/>
          <w:bCs/>
          <w:sz w:val="24"/>
          <w:lang w:val="en-US"/>
        </w:rPr>
        <w:t>redavanje svi zainteresovani mogli su</w:t>
      </w:r>
      <w:r w:rsidRPr="000554AC">
        <w:rPr>
          <w:rFonts w:ascii="Times New Roman" w:hAnsi="Times New Roman" w:cs="Times New Roman"/>
          <w:bCs/>
          <w:sz w:val="24"/>
          <w:lang w:val="en-US"/>
        </w:rPr>
        <w:t xml:space="preserve"> da se upoznaju sa konceptom NLP-a i oblastima primene ove metodologije.</w:t>
      </w:r>
      <w:r>
        <w:rPr>
          <w:rFonts w:ascii="Times New Roman" w:hAnsi="Times New Roman" w:cs="Times New Roman"/>
          <w:bCs/>
          <w:sz w:val="24"/>
          <w:lang w:val="en-US"/>
        </w:rPr>
        <w:t xml:space="preserve"> </w:t>
      </w:r>
      <w:r w:rsidRPr="000554AC">
        <w:rPr>
          <w:rFonts w:ascii="Times New Roman" w:hAnsi="Times New Roman" w:cs="Times New Roman"/>
          <w:sz w:val="24"/>
          <w:lang w:val="en-US"/>
        </w:rPr>
        <w:t>NLP ima široku primenu u svim segmentima života, a cilj radionice je da učesnike upozna sa NLP-om koji je jedan od najzastupljenijih komunikacijskih modela širom sveta. Znanja stečena na ovoj radionici učesnici mogu da primene u svakodnevnom životu neposredno po njenom završetku.</w:t>
      </w:r>
      <w:r>
        <w:rPr>
          <w:rFonts w:ascii="Times New Roman" w:hAnsi="Times New Roman" w:cs="Times New Roman"/>
          <w:bCs/>
          <w:sz w:val="24"/>
          <w:lang w:val="en-US"/>
        </w:rPr>
        <w:t xml:space="preserve"> </w:t>
      </w:r>
      <w:r w:rsidRPr="000554AC">
        <w:rPr>
          <w:rFonts w:ascii="Times New Roman" w:hAnsi="Times New Roman" w:cs="Times New Roman"/>
          <w:sz w:val="24"/>
          <w:lang w:val="en-US"/>
        </w:rPr>
        <w:t>Radionica je osmišljena kao mali „NLP Practitioner“ na kome će polaznici imati priliku da se upoznaju sa sadržajem i metodologijom ovog treninga, kao i da osete njegovu atmosferu učesvujući u praktičnim, interaktivnim vežbama, kaže se u najavi.</w:t>
      </w:r>
      <w:r>
        <w:rPr>
          <w:rFonts w:ascii="Times New Roman" w:hAnsi="Times New Roman" w:cs="Times New Roman"/>
          <w:bCs/>
          <w:sz w:val="24"/>
          <w:lang w:val="en-US"/>
        </w:rPr>
        <w:t xml:space="preserve"> </w:t>
      </w:r>
      <w:r w:rsidRPr="000554AC">
        <w:rPr>
          <w:rFonts w:ascii="Times New Roman" w:hAnsi="Times New Roman" w:cs="Times New Roman"/>
          <w:sz w:val="24"/>
          <w:lang w:val="en-US"/>
        </w:rPr>
        <w:t>Za</w:t>
      </w:r>
      <w:r>
        <w:rPr>
          <w:rFonts w:ascii="Times New Roman" w:hAnsi="Times New Roman" w:cs="Times New Roman"/>
          <w:sz w:val="24"/>
          <w:lang w:val="en-US"/>
        </w:rPr>
        <w:t xml:space="preserve"> </w:t>
      </w:r>
      <w:r w:rsidRPr="000554AC">
        <w:rPr>
          <w:rFonts w:ascii="Times New Roman" w:hAnsi="Times New Roman" w:cs="Times New Roman"/>
          <w:sz w:val="24"/>
          <w:lang w:val="en-US"/>
        </w:rPr>
        <w:t xml:space="preserve"> više informacija svi zainteresovani mogu kontaktirati </w:t>
      </w:r>
      <w:hyperlink r:id="rId26" w:tooltip="NLP Centar" w:history="1">
        <w:r w:rsidRPr="000554AC">
          <w:rPr>
            <w:rStyle w:val="Hyperlink"/>
            <w:rFonts w:ascii="Times New Roman" w:hAnsi="Times New Roman" w:cs="Times New Roman"/>
            <w:bCs/>
            <w:color w:val="auto"/>
            <w:sz w:val="24"/>
            <w:u w:val="none"/>
            <w:lang w:val="en-US"/>
          </w:rPr>
          <w:t>NLP Centar</w:t>
        </w:r>
      </w:hyperlink>
      <w:r w:rsidRPr="000554AC">
        <w:rPr>
          <w:rFonts w:ascii="Times New Roman" w:hAnsi="Times New Roman" w:cs="Times New Roman"/>
          <w:sz w:val="24"/>
          <w:lang w:val="en-US"/>
        </w:rPr>
        <w:t xml:space="preserve">putem mejla </w:t>
      </w:r>
      <w:hyperlink r:id="rId27" w:history="1">
        <w:r w:rsidRPr="00925195">
          <w:rPr>
            <w:rStyle w:val="Hyperlink"/>
            <w:rFonts w:ascii="Times New Roman" w:hAnsi="Times New Roman" w:cs="Times New Roman"/>
            <w:sz w:val="24"/>
            <w:lang w:val="en-US"/>
          </w:rPr>
          <w:t>josip.bosnjakovic@nlpcentar.com</w:t>
        </w:r>
      </w:hyperlink>
      <w:r>
        <w:rPr>
          <w:rFonts w:ascii="Times New Roman" w:hAnsi="Times New Roman" w:cs="Times New Roman"/>
          <w:sz w:val="24"/>
          <w:lang w:val="en-US"/>
        </w:rPr>
        <w:t xml:space="preserve"> </w:t>
      </w:r>
      <w:r w:rsidRPr="000554AC">
        <w:rPr>
          <w:rFonts w:ascii="Times New Roman" w:hAnsi="Times New Roman" w:cs="Times New Roman"/>
          <w:sz w:val="24"/>
          <w:lang w:val="en-US"/>
        </w:rPr>
        <w:t xml:space="preserve"> ili telefonom na 060 029 0023.</w:t>
      </w:r>
      <w:r>
        <w:rPr>
          <w:rFonts w:ascii="Times New Roman" w:hAnsi="Times New Roman" w:cs="Times New Roman"/>
          <w:bCs/>
          <w:sz w:val="24"/>
          <w:lang w:val="en-US"/>
        </w:rPr>
        <w:t xml:space="preserve"> </w:t>
      </w:r>
      <w:r w:rsidRPr="000554AC">
        <w:rPr>
          <w:rFonts w:ascii="Times New Roman" w:hAnsi="Times New Roman" w:cs="Times New Roman"/>
          <w:sz w:val="24"/>
          <w:lang w:val="en-US"/>
        </w:rPr>
        <w:t>Početak predavanja je zakazan za 18 časova, a radionica traje do 21 čas.</w:t>
      </w:r>
    </w:p>
    <w:p w:rsidR="00F52EB0" w:rsidRDefault="00F52EB0" w:rsidP="00FA775B">
      <w:pPr>
        <w:spacing w:after="0" w:line="240" w:lineRule="auto"/>
        <w:jc w:val="both"/>
        <w:rPr>
          <w:rFonts w:ascii="Times New Roman" w:hAnsi="Times New Roman" w:cs="Times New Roman"/>
          <w:sz w:val="24"/>
        </w:rPr>
      </w:pPr>
    </w:p>
    <w:p w:rsidR="00356623" w:rsidRPr="00356623" w:rsidRDefault="00356623" w:rsidP="00356623">
      <w:pPr>
        <w:spacing w:after="0" w:line="240" w:lineRule="auto"/>
        <w:jc w:val="center"/>
        <w:rPr>
          <w:rFonts w:ascii="Times New Roman" w:hAnsi="Times New Roman" w:cs="Times New Roman"/>
          <w:b/>
          <w:color w:val="0000CC"/>
          <w:sz w:val="28"/>
        </w:rPr>
      </w:pPr>
      <w:r w:rsidRPr="00356623">
        <w:rPr>
          <w:rFonts w:ascii="Times New Roman" w:hAnsi="Times New Roman" w:cs="Times New Roman"/>
          <w:b/>
          <w:color w:val="0000CC"/>
          <w:sz w:val="28"/>
        </w:rPr>
        <w:t>Tehničar-modelar odeće lako dolazi do posla</w:t>
      </w:r>
    </w:p>
    <w:p w:rsidR="00356623" w:rsidRDefault="00356623" w:rsidP="00356623">
      <w:pPr>
        <w:spacing w:after="0" w:line="240" w:lineRule="auto"/>
        <w:jc w:val="both"/>
        <w:rPr>
          <w:rFonts w:ascii="Times New Roman" w:hAnsi="Times New Roman" w:cs="Times New Roman"/>
          <w:sz w:val="24"/>
        </w:rPr>
      </w:pPr>
    </w:p>
    <w:p w:rsidR="00356623" w:rsidRPr="00356623" w:rsidRDefault="00356623" w:rsidP="00356623">
      <w:pPr>
        <w:spacing w:after="0" w:line="240" w:lineRule="auto"/>
        <w:jc w:val="both"/>
        <w:rPr>
          <w:rFonts w:ascii="Times New Roman" w:hAnsi="Times New Roman" w:cs="Times New Roman"/>
          <w:sz w:val="24"/>
        </w:rPr>
      </w:pPr>
      <w:r>
        <w:rPr>
          <w:rFonts w:ascii="Times New Roman" w:hAnsi="Times New Roman" w:cs="Times New Roman"/>
          <w:sz w:val="24"/>
        </w:rPr>
        <w:tab/>
      </w:r>
      <w:r w:rsidRPr="00356623">
        <w:rPr>
          <w:rFonts w:ascii="Times New Roman" w:hAnsi="Times New Roman" w:cs="Times New Roman"/>
          <w:sz w:val="24"/>
        </w:rPr>
        <w:t>Iako su postojali određeni problemi, prilikom odobravanja upisa na području rada Testilstvo i kožarstvo, Hemijsko-tehnološka škola je i prošle godine otvorila je odeljenje na smeru tehničar-modelar odeće. Tehničar-modelar odeće je izuzetno krativan profil, koji učenicima pruža znanja, koja im omogućavaju da lako dođu do posla, ali i da nastave ško</w:t>
      </w:r>
      <w:r>
        <w:rPr>
          <w:rFonts w:ascii="Times New Roman" w:hAnsi="Times New Roman" w:cs="Times New Roman"/>
          <w:sz w:val="24"/>
        </w:rPr>
        <w:t xml:space="preserve">lovanje na brojnim fakultetima. </w:t>
      </w:r>
      <w:r w:rsidRPr="00356623">
        <w:rPr>
          <w:rFonts w:ascii="Times New Roman" w:hAnsi="Times New Roman" w:cs="Times New Roman"/>
          <w:sz w:val="24"/>
        </w:rPr>
        <w:t xml:space="preserve">Tehničar-modelar odeće je veoma kreativno zanimanje, a školovanje za </w:t>
      </w:r>
      <w:r w:rsidRPr="00356623">
        <w:rPr>
          <w:rFonts w:ascii="Times New Roman" w:hAnsi="Times New Roman" w:cs="Times New Roman"/>
          <w:sz w:val="24"/>
        </w:rPr>
        <w:lastRenderedPageBreak/>
        <w:t>istoimeni profil u Hemijsko-tehnološkoj školi, đacima pruža korisna znanja i u teorijskom i praktičnom smislu. Unapređeni program rada pruža đacima velike mogućno</w:t>
      </w:r>
      <w:r>
        <w:rPr>
          <w:rFonts w:ascii="Times New Roman" w:hAnsi="Times New Roman" w:cs="Times New Roman"/>
          <w:sz w:val="24"/>
        </w:rPr>
        <w:t xml:space="preserve">sti nakon završetka školovanja. </w:t>
      </w:r>
      <w:r w:rsidRPr="00356623">
        <w:rPr>
          <w:rFonts w:ascii="Times New Roman" w:hAnsi="Times New Roman" w:cs="Times New Roman"/>
          <w:sz w:val="24"/>
        </w:rPr>
        <w:t>Iako su tokom prošlogodišnjeg upisa postojali određeni problemi u odobravanju otvaranja odeljenja na ovom smeru, posle velikog zalaganja kako škole, tako i nadležnih u lokalnoj samoupravi, otvoreno je odeljenje na srpskom nastavnom jeziku. Zbog značajnih potreba koje diktira tržište rada, za zaposlenje i pokretanje samostalnog biznisa, ali i velikih mogućnosti za nastavak školovanja, u planu upisa ovaj profil predviđen je i za narednu školsku godinu, kako na srpskom, tako i</w:t>
      </w:r>
      <w:r>
        <w:rPr>
          <w:rFonts w:ascii="Times New Roman" w:hAnsi="Times New Roman" w:cs="Times New Roman"/>
          <w:sz w:val="24"/>
        </w:rPr>
        <w:t xml:space="preserve"> na mađarskom nastavnom jeziku. </w:t>
      </w:r>
      <w:r w:rsidRPr="00356623">
        <w:rPr>
          <w:rFonts w:ascii="Times New Roman" w:hAnsi="Times New Roman" w:cs="Times New Roman"/>
          <w:sz w:val="24"/>
        </w:rPr>
        <w:t xml:space="preserve">Iskustvo u radu na ženskoj, muškoj i dečijoj kolekciji đaci koji se obrazuju na ovom području rada, predstavljaju na modnim revijama, koje se organizuju bar tri puta godišnje. Đaci trenutno rade na kolekciji, koja će uskoro biti predstavljena povodom Dana škole, bratske škole </w:t>
      </w:r>
      <w:r w:rsidR="000407FB">
        <w:rPr>
          <w:rFonts w:ascii="Times New Roman" w:hAnsi="Times New Roman" w:cs="Times New Roman"/>
          <w:sz w:val="24"/>
        </w:rPr>
        <w:t>iz Đakova, u susednoj Hrvatskoj</w:t>
      </w:r>
      <w:r w:rsidRPr="00356623">
        <w:rPr>
          <w:rFonts w:ascii="Times New Roman" w:hAnsi="Times New Roman" w:cs="Times New Roman"/>
          <w:sz w:val="24"/>
        </w:rPr>
        <w:t>.</w:t>
      </w:r>
      <w:r w:rsidRPr="00356623">
        <w:t xml:space="preserve"> </w:t>
      </w:r>
      <w:hyperlink r:id="rId28" w:history="1">
        <w:r w:rsidR="000407FB" w:rsidRPr="00A935ED">
          <w:rPr>
            <w:rStyle w:val="Hyperlink"/>
            <w:rFonts w:ascii="Times New Roman" w:hAnsi="Times New Roman" w:cs="Times New Roman"/>
            <w:sz w:val="24"/>
          </w:rPr>
          <w:t>https://www.youtube.com/watch?v=MuzZ91VjqoE</w:t>
        </w:r>
      </w:hyperlink>
      <w:r w:rsidR="000407FB">
        <w:rPr>
          <w:rFonts w:ascii="Times New Roman" w:hAnsi="Times New Roman" w:cs="Times New Roman"/>
          <w:sz w:val="24"/>
        </w:rPr>
        <w:t xml:space="preserve"> </w:t>
      </w:r>
    </w:p>
    <w:p w:rsidR="00356623" w:rsidRDefault="00356623" w:rsidP="00FA775B">
      <w:pPr>
        <w:spacing w:after="0" w:line="240" w:lineRule="auto"/>
        <w:jc w:val="both"/>
        <w:rPr>
          <w:rFonts w:ascii="Times New Roman" w:hAnsi="Times New Roman" w:cs="Times New Roman"/>
          <w:sz w:val="24"/>
        </w:rPr>
      </w:pPr>
    </w:p>
    <w:p w:rsidR="00465ED3" w:rsidRPr="00A728B4" w:rsidRDefault="00465ED3" w:rsidP="00465ED3">
      <w:pPr>
        <w:spacing w:after="0" w:line="240" w:lineRule="auto"/>
        <w:jc w:val="center"/>
        <w:rPr>
          <w:rFonts w:ascii="Times New Roman" w:hAnsi="Times New Roman" w:cs="Times New Roman"/>
          <w:b/>
          <w:bCs/>
          <w:color w:val="0000CC"/>
          <w:sz w:val="28"/>
          <w:lang w:val="en-US"/>
        </w:rPr>
      </w:pPr>
      <w:r w:rsidRPr="00A728B4">
        <w:rPr>
          <w:rFonts w:ascii="Times New Roman" w:hAnsi="Times New Roman" w:cs="Times New Roman"/>
          <w:b/>
          <w:bCs/>
          <w:color w:val="0000CC"/>
          <w:sz w:val="28"/>
          <w:lang w:val="en-US"/>
        </w:rPr>
        <w:t>Smanjivanje socijalne distance među mladima</w:t>
      </w:r>
    </w:p>
    <w:p w:rsidR="00465ED3" w:rsidRDefault="00465ED3" w:rsidP="00465ED3">
      <w:pPr>
        <w:spacing w:after="0" w:line="240" w:lineRule="auto"/>
        <w:rPr>
          <w:rFonts w:ascii="Times New Roman" w:hAnsi="Times New Roman" w:cs="Times New Roman"/>
          <w:sz w:val="24"/>
          <w:lang w:val="en-US"/>
        </w:rPr>
      </w:pPr>
    </w:p>
    <w:p w:rsidR="00465ED3" w:rsidRDefault="00465ED3" w:rsidP="00465ED3">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F52EB0">
        <w:rPr>
          <w:rFonts w:ascii="Times New Roman" w:hAnsi="Times New Roman" w:cs="Times New Roman"/>
          <w:sz w:val="24"/>
          <w:lang w:val="en-US"/>
        </w:rPr>
        <w:t>U cilju smanjivanja socijalne distance između mladih sa i bez invaliditeta, u igraonici „Abrakadabra“ održana je radionica u kojoj su učestvovali učenici Srednje medicinske škole. Radionica je nastavak projekta „Smanjivanje socijalne distance između različitih grupa mladih- lajkujmo zajedno“, koji je  realizovalo Udruženje za pomoć i podršku osobama sa psihofizičkim smetnjama „Zajedno“ u saradnji sa Kancelarijom za mlade, a pod pokroviteljstvom Grada Subotica.</w:t>
      </w:r>
      <w:r>
        <w:rPr>
          <w:rFonts w:ascii="Times New Roman" w:hAnsi="Times New Roman" w:cs="Times New Roman"/>
          <w:sz w:val="24"/>
          <w:lang w:val="en-US"/>
        </w:rPr>
        <w:t xml:space="preserve"> </w:t>
      </w:r>
      <w:r w:rsidRPr="00F52EB0">
        <w:rPr>
          <w:rFonts w:ascii="Times New Roman" w:hAnsi="Times New Roman" w:cs="Times New Roman"/>
          <w:sz w:val="24"/>
          <w:lang w:val="en-US"/>
        </w:rPr>
        <w:t>Kako bi zaista razumeli položaj osoba sa invaliditetom, u okviru radionice, srednjoškolci su se našli u njihovoj poziciji, pa im bilo onemogućeno da čuju, vide i koriste ruke te da na taj način sarađuju i stupaju u kontakt. Iskustveno proživljavanje ovakvih situacija im je,  kako kažu, puno značilo da shvate položaj ovih osoba u društvu.</w:t>
      </w:r>
    </w:p>
    <w:p w:rsidR="00465ED3" w:rsidRPr="00F52EB0" w:rsidRDefault="00465ED3" w:rsidP="00465ED3">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F52EB0">
        <w:rPr>
          <w:rFonts w:ascii="Times New Roman" w:hAnsi="Times New Roman" w:cs="Times New Roman"/>
          <w:sz w:val="24"/>
          <w:lang w:val="en-US"/>
        </w:rPr>
        <w:t>Zbog činjenice da je socijalna distanca između osoba sa i bez invaliditeta zaista velika, pokrenute su radionice, koje imaju za cilj zbližavanje mladih iz različitih društvenih grupa. Naredna tri dana, ove radionice će u igraonici „Abrakadabra“ ali i školi, pohađati učenici Srednje medicinske škole.</w:t>
      </w:r>
      <w:r>
        <w:rPr>
          <w:rFonts w:ascii="Times New Roman" w:hAnsi="Times New Roman" w:cs="Times New Roman"/>
          <w:sz w:val="24"/>
          <w:lang w:val="en-US"/>
        </w:rPr>
        <w:t xml:space="preserve"> </w:t>
      </w:r>
      <w:r w:rsidRPr="00F52EB0">
        <w:rPr>
          <w:rFonts w:ascii="Times New Roman" w:hAnsi="Times New Roman" w:cs="Times New Roman"/>
          <w:sz w:val="24"/>
          <w:lang w:val="en-US"/>
        </w:rPr>
        <w:t>Radionice predstavljaju nastavak projekta „Smanjivanje socijalne distance između različitih grupa mladih –lajkujmo zajedno“, koji je finansirao Grad Subotica.</w:t>
      </w:r>
      <w:r w:rsidRPr="00F52EB0">
        <w:t xml:space="preserve"> </w:t>
      </w:r>
      <w:hyperlink r:id="rId29" w:history="1">
        <w:r w:rsidRPr="00A935ED">
          <w:rPr>
            <w:rStyle w:val="Hyperlink"/>
            <w:rFonts w:ascii="Times New Roman" w:hAnsi="Times New Roman" w:cs="Times New Roman"/>
            <w:sz w:val="24"/>
            <w:lang w:val="en-US"/>
          </w:rPr>
          <w:t>https://www.youtube.com/watch?v=qZz6ECk4B0A</w:t>
        </w:r>
      </w:hyperlink>
      <w:r>
        <w:rPr>
          <w:rFonts w:ascii="Times New Roman" w:hAnsi="Times New Roman" w:cs="Times New Roman"/>
          <w:sz w:val="24"/>
          <w:lang w:val="en-US"/>
        </w:rPr>
        <w:t xml:space="preserve"> </w:t>
      </w:r>
    </w:p>
    <w:p w:rsidR="00465ED3" w:rsidRDefault="00465ED3" w:rsidP="00FA775B">
      <w:pPr>
        <w:spacing w:after="0" w:line="240" w:lineRule="auto"/>
        <w:jc w:val="both"/>
        <w:rPr>
          <w:rFonts w:ascii="Times New Roman" w:hAnsi="Times New Roman" w:cs="Times New Roman"/>
          <w:sz w:val="24"/>
        </w:rPr>
      </w:pPr>
    </w:p>
    <w:p w:rsidR="00F52EB0" w:rsidRPr="00F52EB0" w:rsidRDefault="00F52EB0" w:rsidP="00F52EB0">
      <w:pPr>
        <w:spacing w:after="0" w:line="240" w:lineRule="auto"/>
        <w:jc w:val="center"/>
        <w:rPr>
          <w:rFonts w:ascii="Times New Roman" w:hAnsi="Times New Roman" w:cs="Times New Roman"/>
          <w:b/>
          <w:color w:val="0000CC"/>
          <w:sz w:val="28"/>
        </w:rPr>
      </w:pPr>
      <w:r w:rsidRPr="00F52EB0">
        <w:rPr>
          <w:rFonts w:ascii="Times New Roman" w:hAnsi="Times New Roman" w:cs="Times New Roman"/>
          <w:b/>
          <w:color w:val="0000CC"/>
          <w:sz w:val="28"/>
        </w:rPr>
        <w:t>Završena je besplatna škola plivanja za đake</w:t>
      </w:r>
    </w:p>
    <w:p w:rsidR="00F52EB0" w:rsidRDefault="00F52EB0" w:rsidP="00F52EB0">
      <w:pPr>
        <w:spacing w:after="0" w:line="240" w:lineRule="auto"/>
        <w:jc w:val="both"/>
        <w:rPr>
          <w:rFonts w:ascii="Times New Roman" w:hAnsi="Times New Roman" w:cs="Times New Roman"/>
          <w:sz w:val="24"/>
        </w:rPr>
      </w:pPr>
    </w:p>
    <w:p w:rsidR="00F52EB0" w:rsidRDefault="00F52EB0" w:rsidP="00F52EB0">
      <w:pPr>
        <w:spacing w:after="0" w:line="240" w:lineRule="auto"/>
        <w:jc w:val="both"/>
        <w:rPr>
          <w:rFonts w:ascii="Times New Roman" w:hAnsi="Times New Roman" w:cs="Times New Roman"/>
          <w:sz w:val="24"/>
        </w:rPr>
      </w:pPr>
      <w:r>
        <w:rPr>
          <w:rFonts w:ascii="Times New Roman" w:hAnsi="Times New Roman" w:cs="Times New Roman"/>
          <w:sz w:val="24"/>
        </w:rPr>
        <w:tab/>
      </w:r>
      <w:r w:rsidRPr="00F52EB0">
        <w:rPr>
          <w:rFonts w:ascii="Times New Roman" w:hAnsi="Times New Roman" w:cs="Times New Roman"/>
          <w:sz w:val="24"/>
        </w:rPr>
        <w:t>Učenici trećeg razreda Osnovne škole “Sečenji Ištvan” uspešno su završili školu plivanja. Reč je o tradicionalnoj akciji Udruženja Crnogoraca iz Subotice pod nazivom:  “Velika srca malim srcima”.Većina učenika u razred</w:t>
      </w:r>
      <w:r>
        <w:rPr>
          <w:rFonts w:ascii="Times New Roman" w:hAnsi="Times New Roman" w:cs="Times New Roman"/>
          <w:sz w:val="24"/>
        </w:rPr>
        <w:t xml:space="preserve">u je lošeg materijalnog stanja. </w:t>
      </w:r>
      <w:r w:rsidRPr="00F52EB0">
        <w:rPr>
          <w:rFonts w:ascii="Times New Roman" w:hAnsi="Times New Roman" w:cs="Times New Roman"/>
          <w:sz w:val="24"/>
        </w:rPr>
        <w:t>Šestoro učenika trećeg razreda OŠ “Sečenji Ištvan” uspešno je završilo školu plivanja. Njihovi roditelji ne kriju zadovoljstvo što im je Udruženje Crnogoraca omog</w:t>
      </w:r>
      <w:r>
        <w:rPr>
          <w:rFonts w:ascii="Times New Roman" w:hAnsi="Times New Roman" w:cs="Times New Roman"/>
          <w:sz w:val="24"/>
        </w:rPr>
        <w:t xml:space="preserve">ućilo da deca nauče da plivaju. </w:t>
      </w:r>
      <w:r w:rsidRPr="00F52EB0">
        <w:rPr>
          <w:rFonts w:ascii="Times New Roman" w:hAnsi="Times New Roman" w:cs="Times New Roman"/>
          <w:sz w:val="24"/>
        </w:rPr>
        <w:t>Članovi Udruženja Crnogoraca Subotice nastavili su da pomažu treći razred Osnove škole “Sečenji Ištvan”. Direktorka škola ističe da oni u okviru školskog programa imaju i deo k</w:t>
      </w:r>
      <w:r>
        <w:rPr>
          <w:rFonts w:ascii="Times New Roman" w:hAnsi="Times New Roman" w:cs="Times New Roman"/>
          <w:sz w:val="24"/>
        </w:rPr>
        <w:t xml:space="preserve">oji se odnosi na školski sport. </w:t>
      </w:r>
      <w:r w:rsidRPr="00F52EB0">
        <w:rPr>
          <w:rFonts w:ascii="Times New Roman" w:hAnsi="Times New Roman" w:cs="Times New Roman"/>
          <w:sz w:val="24"/>
        </w:rPr>
        <w:t>Do sada su im uz pomoć donatora obezbedili cipele, novogodišnje i uskršnje poklone, a decu su vodili i u pozorište.U planu je da se učenicima pomaže dok ne završe osmi razred.</w:t>
      </w:r>
      <w:r w:rsidRPr="00F52EB0">
        <w:t xml:space="preserve"> </w:t>
      </w:r>
      <w:hyperlink r:id="rId30" w:history="1">
        <w:r w:rsidRPr="00A935ED">
          <w:rPr>
            <w:rStyle w:val="Hyperlink"/>
            <w:rFonts w:ascii="Times New Roman" w:hAnsi="Times New Roman" w:cs="Times New Roman"/>
            <w:sz w:val="24"/>
          </w:rPr>
          <w:t>https://www.youtube.com/watch?v=rcWVL84b0rY</w:t>
        </w:r>
      </w:hyperlink>
      <w:r>
        <w:rPr>
          <w:rFonts w:ascii="Times New Roman" w:hAnsi="Times New Roman" w:cs="Times New Roman"/>
          <w:sz w:val="24"/>
        </w:rPr>
        <w:t xml:space="preserve"> </w:t>
      </w:r>
    </w:p>
    <w:p w:rsidR="00F52EB0" w:rsidRDefault="00F52EB0" w:rsidP="00FA775B">
      <w:pPr>
        <w:spacing w:after="0" w:line="240" w:lineRule="auto"/>
        <w:jc w:val="both"/>
        <w:rPr>
          <w:rFonts w:ascii="Times New Roman" w:hAnsi="Times New Roman" w:cs="Times New Roman"/>
          <w:sz w:val="24"/>
        </w:rPr>
      </w:pPr>
    </w:p>
    <w:p w:rsidR="00467AD3" w:rsidRPr="005C726E" w:rsidRDefault="00467AD3" w:rsidP="00467AD3">
      <w:pPr>
        <w:spacing w:after="0" w:line="240" w:lineRule="auto"/>
        <w:jc w:val="center"/>
        <w:rPr>
          <w:rFonts w:ascii="Times New Roman" w:hAnsi="Times New Roman" w:cs="Times New Roman"/>
          <w:b/>
          <w:color w:val="0000CC"/>
          <w:sz w:val="28"/>
        </w:rPr>
      </w:pPr>
      <w:r w:rsidRPr="005C726E">
        <w:rPr>
          <w:rFonts w:ascii="Times New Roman" w:hAnsi="Times New Roman" w:cs="Times New Roman"/>
          <w:b/>
          <w:color w:val="0000CC"/>
          <w:sz w:val="28"/>
        </w:rPr>
        <w:t>Vremeplov: Svetozar Miletić</w:t>
      </w:r>
    </w:p>
    <w:p w:rsidR="00467AD3" w:rsidRDefault="00467AD3" w:rsidP="00467AD3">
      <w:pPr>
        <w:spacing w:after="0" w:line="240" w:lineRule="auto"/>
        <w:jc w:val="both"/>
        <w:rPr>
          <w:rFonts w:ascii="Times New Roman" w:hAnsi="Times New Roman" w:cs="Times New Roman"/>
          <w:sz w:val="24"/>
        </w:rPr>
      </w:pPr>
    </w:p>
    <w:p w:rsidR="00467AD3" w:rsidRDefault="00467AD3" w:rsidP="00467AD3">
      <w:pPr>
        <w:spacing w:after="0" w:line="240" w:lineRule="auto"/>
        <w:jc w:val="both"/>
        <w:rPr>
          <w:rFonts w:ascii="Times New Roman" w:hAnsi="Times New Roman" w:cs="Times New Roman"/>
          <w:sz w:val="24"/>
        </w:rPr>
      </w:pPr>
      <w:r>
        <w:rPr>
          <w:rFonts w:ascii="Times New Roman" w:hAnsi="Times New Roman" w:cs="Times New Roman"/>
          <w:sz w:val="24"/>
        </w:rPr>
        <w:lastRenderedPageBreak/>
        <w:tab/>
        <w:t>Na jučer</w:t>
      </w:r>
      <w:r w:rsidRPr="00467AD3">
        <w:rPr>
          <w:rFonts w:ascii="Times New Roman" w:hAnsi="Times New Roman" w:cs="Times New Roman"/>
          <w:sz w:val="24"/>
        </w:rPr>
        <w:t>ašnji dan</w:t>
      </w:r>
      <w:r>
        <w:rPr>
          <w:rFonts w:ascii="Times New Roman" w:hAnsi="Times New Roman" w:cs="Times New Roman"/>
          <w:sz w:val="24"/>
        </w:rPr>
        <w:t xml:space="preserve"> 4</w:t>
      </w:r>
      <w:r w:rsidR="0007423E">
        <w:rPr>
          <w:rFonts w:ascii="Times New Roman" w:hAnsi="Times New Roman" w:cs="Times New Roman"/>
          <w:sz w:val="24"/>
        </w:rPr>
        <w:t>.</w:t>
      </w:r>
      <w:r>
        <w:rPr>
          <w:rFonts w:ascii="Times New Roman" w:hAnsi="Times New Roman" w:cs="Times New Roman"/>
          <w:sz w:val="24"/>
        </w:rPr>
        <w:t xml:space="preserve"> februara </w:t>
      </w:r>
      <w:r w:rsidRPr="00467AD3">
        <w:rPr>
          <w:rFonts w:ascii="Times New Roman" w:hAnsi="Times New Roman" w:cs="Times New Roman"/>
          <w:sz w:val="24"/>
        </w:rPr>
        <w:t xml:space="preserve"> 1901. godine umro je srpski pisac, novinar i advokat Svetozar Miletić, vođa Srba u Vojvodini u borbi za nacionalna prava u Austro-Ugarskoj, borac za liberalne reforme i nepomirljivi protivnik klerikalizma. Bio je pokretač i vodeća ličnost Ujedinjene omladine srpske, potom osnivač i vođa Srpske narodne slobodoumne stranke. Gimnaziju je pohađao u Novom Sadu, Modri i Požunu (sada Bratislava), a Pravni fakultet u Beču, gde je doktorirao 1854. Već na studijama imao je značajnu ulogu među panslavističkom omladinom. Prvi put je za poslanika Srpskog crkvenog sabora izabran 1864. a za poslanika u Hrvatsko-slavonskom i Ugarskom saboru 1865. Kao istaknuti srpski nacionalista osuđen je 1870. na godinu dana zatvora, a 1876. ponovo je uhapšen i posle godinu i po dana u istražnom zatvoru osuđen na pet godina robije za veleizdaju. Mada se posvetio političkoj borbi, pisao je i pesme - najznačajnija je "Spasova noć", a najpoznatija "Već se srpska zastava svuda vije javno". Literarni rad počeo je slobodarskim stihovima u časopisu "Slavjanka", čiji je bio urednik i izdavač. Bio je prvi urednik lista "Zastava", koji je okupljao brojne srpske pisce i nacionalne radnike tog doba.</w:t>
      </w:r>
    </w:p>
    <w:p w:rsidR="005C726E" w:rsidRDefault="005C726E" w:rsidP="00467AD3">
      <w:pPr>
        <w:spacing w:after="0" w:line="240" w:lineRule="auto"/>
        <w:jc w:val="both"/>
        <w:rPr>
          <w:rFonts w:ascii="Times New Roman" w:hAnsi="Times New Roman" w:cs="Times New Roman"/>
          <w:sz w:val="24"/>
        </w:rPr>
      </w:pPr>
    </w:p>
    <w:p w:rsidR="00BD74AC" w:rsidRDefault="00BD74AC" w:rsidP="005C726E">
      <w:pPr>
        <w:spacing w:after="0" w:line="240" w:lineRule="auto"/>
        <w:jc w:val="center"/>
        <w:rPr>
          <w:rFonts w:ascii="Times New Roman" w:hAnsi="Times New Roman" w:cs="Times New Roman"/>
          <w:b/>
          <w:color w:val="FF0000"/>
          <w:sz w:val="28"/>
        </w:rPr>
      </w:pPr>
      <w:r>
        <w:rPr>
          <w:rFonts w:ascii="Times New Roman" w:hAnsi="Times New Roman" w:cs="Times New Roman"/>
          <w:b/>
          <w:color w:val="FF0000"/>
          <w:sz w:val="28"/>
        </w:rPr>
        <w:t>Ex pomoćnica ministra</w:t>
      </w:r>
      <w:r w:rsidRPr="00BD74AC">
        <w:rPr>
          <w:rFonts w:ascii="Times New Roman" w:hAnsi="Times New Roman" w:cs="Times New Roman"/>
          <w:b/>
          <w:color w:val="FF0000"/>
          <w:sz w:val="28"/>
        </w:rPr>
        <w:t xml:space="preserve"> prodavala</w:t>
      </w:r>
      <w:r w:rsidR="005C726E" w:rsidRPr="00BD74AC">
        <w:rPr>
          <w:rFonts w:ascii="Times New Roman" w:hAnsi="Times New Roman" w:cs="Times New Roman"/>
          <w:b/>
          <w:color w:val="FF0000"/>
          <w:sz w:val="28"/>
        </w:rPr>
        <w:t xml:space="preserve"> ispite, </w:t>
      </w:r>
    </w:p>
    <w:p w:rsidR="005C726E" w:rsidRPr="005C726E" w:rsidRDefault="005C726E" w:rsidP="005C726E">
      <w:pPr>
        <w:spacing w:after="0" w:line="240" w:lineRule="auto"/>
        <w:jc w:val="center"/>
        <w:rPr>
          <w:rFonts w:ascii="Times New Roman" w:hAnsi="Times New Roman" w:cs="Times New Roman"/>
          <w:b/>
          <w:sz w:val="28"/>
        </w:rPr>
      </w:pPr>
      <w:r w:rsidRPr="00BD74AC">
        <w:rPr>
          <w:rFonts w:ascii="Times New Roman" w:hAnsi="Times New Roman" w:cs="Times New Roman"/>
          <w:b/>
          <w:color w:val="FF0000"/>
          <w:sz w:val="28"/>
        </w:rPr>
        <w:t>a sada ukrala i doktorat</w:t>
      </w:r>
    </w:p>
    <w:p w:rsidR="005C726E" w:rsidRPr="005C726E" w:rsidRDefault="005C726E" w:rsidP="0099001F">
      <w:pPr>
        <w:spacing w:after="0" w:line="240" w:lineRule="auto"/>
        <w:jc w:val="both"/>
        <w:rPr>
          <w:rFonts w:ascii="Times New Roman" w:hAnsi="Times New Roman" w:cs="Times New Roman"/>
          <w:sz w:val="24"/>
        </w:rPr>
      </w:pPr>
      <w:r w:rsidRPr="005C726E">
        <w:rPr>
          <w:rFonts w:ascii="Times New Roman" w:hAnsi="Times New Roman" w:cs="Times New Roman"/>
          <w:sz w:val="24"/>
        </w:rPr>
        <w:tab/>
      </w:r>
    </w:p>
    <w:p w:rsidR="005C726E" w:rsidRDefault="005C726E" w:rsidP="0099001F">
      <w:pPr>
        <w:spacing w:after="0" w:line="240" w:lineRule="auto"/>
        <w:jc w:val="both"/>
        <w:rPr>
          <w:rFonts w:ascii="Times New Roman" w:hAnsi="Times New Roman" w:cs="Times New Roman"/>
          <w:sz w:val="24"/>
        </w:rPr>
      </w:pPr>
      <w:r w:rsidRPr="005C726E">
        <w:rPr>
          <w:rFonts w:ascii="Times New Roman" w:hAnsi="Times New Roman" w:cs="Times New Roman"/>
          <w:sz w:val="24"/>
          <w:lang w:val="en-US"/>
        </w:rPr>
        <w:drawing>
          <wp:anchor distT="0" distB="0" distL="114300" distR="114300" simplePos="0" relativeHeight="251670528" behindDoc="0" locked="0" layoutInCell="1" allowOverlap="1" wp14:anchorId="61159333" wp14:editId="13BCE392">
            <wp:simplePos x="0" y="0"/>
            <wp:positionH relativeFrom="column">
              <wp:posOffset>3839210</wp:posOffset>
            </wp:positionH>
            <wp:positionV relativeFrom="paragraph">
              <wp:posOffset>231775</wp:posOffset>
            </wp:positionV>
            <wp:extent cx="2089150" cy="1200150"/>
            <wp:effectExtent l="0" t="0" r="6350" b="0"/>
            <wp:wrapSquare wrapText="bothSides"/>
            <wp:docPr id="13" name="Picture 13" descr="http://www.blic.rs/data/images/2015-02-02/568470_emilija-stankovic02rasfoto-nebojsa-raus_f.jpg?ver=1422917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blic.rs/data/images/2015-02-02/568470_emilija-stankovic02rasfoto-nebojsa-raus_f.jpg?ver=1422917390"/>
                    <pic:cNvPicPr>
                      <a:picLocks noChangeAspect="1" noChangeArrowheads="1"/>
                    </pic:cNvPicPr>
                  </pic:nvPicPr>
                  <pic:blipFill>
                    <a:blip r:embed="rId31" cstate="email">
                      <a:extLst>
                        <a:ext uri="{28A0092B-C50C-407E-A947-70E740481C1C}">
                          <a14:useLocalDpi xmlns:a14="http://schemas.microsoft.com/office/drawing/2010/main"/>
                        </a:ext>
                      </a:extLst>
                    </a:blip>
                    <a:srcRect/>
                    <a:stretch>
                      <a:fillRect/>
                    </a:stretch>
                  </pic:blipFill>
                  <pic:spPr bwMode="auto">
                    <a:xfrm>
                      <a:off x="0" y="0"/>
                      <a:ext cx="2089150"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C726E">
        <w:rPr>
          <w:rFonts w:ascii="Times New Roman" w:hAnsi="Times New Roman" w:cs="Times New Roman"/>
          <w:sz w:val="24"/>
        </w:rPr>
        <w:tab/>
        <w:t>Emilija Stanković, optužena za prodaju ispita u aferi „indeks“, konkuriše za redovnog profesora sa radovima koji su, tvrde profesori iz Osijeka i Kragujevca, plagijati. Stankovićeva koja se tereti da je od 2003. do 2006. godine zahtevala i primila 7.300 evra i mnoge vredne poklone za lažne prelazne ocene najozbiljniji je kandidat za redovnog profesora Pravnog fakulteta u Kragujevcu. Zasad joj se na tom putu nisu isprečile ni dve ozbiljne optužbe za krađu intelektualnog vlasništva.  Naime, doc. dr Nikol Žiha, prodekan Pravnog fakulteta u Osijeku, optužila je Emiliju Stanković da je plagirala deo njene doktorske disertacije odbranjene na Pravnom fakultetu u Zagrebu 2012. </w:t>
      </w:r>
    </w:p>
    <w:p w:rsidR="00BD74AC" w:rsidRPr="0099001F" w:rsidRDefault="00BD74AC" w:rsidP="0099001F">
      <w:pPr>
        <w:spacing w:after="0" w:line="240" w:lineRule="auto"/>
        <w:jc w:val="both"/>
        <w:rPr>
          <w:rFonts w:ascii="Times New Roman" w:hAnsi="Times New Roman" w:cs="Times New Roman"/>
          <w:sz w:val="24"/>
        </w:rPr>
      </w:pPr>
    </w:p>
    <w:p w:rsidR="00F02FDD" w:rsidRPr="0007423E" w:rsidRDefault="00F02FDD" w:rsidP="00F02FDD">
      <w:pPr>
        <w:spacing w:after="0" w:line="240" w:lineRule="auto"/>
        <w:jc w:val="center"/>
        <w:rPr>
          <w:rFonts w:ascii="Times New Roman" w:hAnsi="Times New Roman" w:cs="Times New Roman"/>
          <w:b/>
          <w:bCs/>
          <w:color w:val="FF0000"/>
          <w:sz w:val="28"/>
          <w:lang w:val="en-US"/>
        </w:rPr>
      </w:pPr>
      <w:r w:rsidRPr="0007423E">
        <w:rPr>
          <w:rFonts w:ascii="Times New Roman" w:hAnsi="Times New Roman" w:cs="Times New Roman"/>
          <w:b/>
          <w:bCs/>
          <w:color w:val="FF0000"/>
          <w:sz w:val="28"/>
          <w:lang w:val="en-US"/>
        </w:rPr>
        <w:t>Ognjanovići: Pritiskali su nas da novac damo u Fond</w:t>
      </w:r>
    </w:p>
    <w:p w:rsidR="00F02FDD" w:rsidRDefault="00F02FDD" w:rsidP="00F02FDD">
      <w:pPr>
        <w:spacing w:after="0" w:line="240" w:lineRule="auto"/>
        <w:jc w:val="both"/>
        <w:rPr>
          <w:rFonts w:ascii="Times New Roman" w:hAnsi="Times New Roman" w:cs="Times New Roman"/>
          <w:b/>
          <w:bCs/>
          <w:sz w:val="24"/>
          <w:lang w:val="en-US"/>
        </w:rPr>
      </w:pPr>
    </w:p>
    <w:p w:rsidR="00F02FDD" w:rsidRPr="00F02FDD" w:rsidRDefault="00F02FDD" w:rsidP="00F02FDD">
      <w:pPr>
        <w:spacing w:after="0" w:line="240" w:lineRule="auto"/>
        <w:jc w:val="both"/>
        <w:rPr>
          <w:rFonts w:ascii="Times New Roman" w:hAnsi="Times New Roman" w:cs="Times New Roman"/>
          <w:bCs/>
          <w:sz w:val="24"/>
          <w:lang w:val="en-US"/>
        </w:rPr>
      </w:pPr>
      <w:r>
        <w:rPr>
          <w:rFonts w:ascii="Times New Roman" w:hAnsi="Times New Roman" w:cs="Times New Roman"/>
          <w:b/>
          <w:bCs/>
          <w:sz w:val="24"/>
          <w:lang w:val="en-US"/>
        </w:rPr>
        <w:tab/>
      </w:r>
      <w:r w:rsidRPr="00F02FDD">
        <w:rPr>
          <w:rFonts w:ascii="Times New Roman" w:hAnsi="Times New Roman" w:cs="Times New Roman"/>
          <w:bCs/>
          <w:sz w:val="24"/>
          <w:lang w:val="en-US"/>
        </w:rPr>
        <w:t>Roditelji pokojne devojčice Tijane Ognjanović, Neboj</w:t>
      </w:r>
      <w:r w:rsidR="00630917">
        <w:rPr>
          <w:rFonts w:ascii="Times New Roman" w:hAnsi="Times New Roman" w:cs="Times New Roman"/>
          <w:bCs/>
          <w:sz w:val="24"/>
          <w:lang w:val="en-US"/>
        </w:rPr>
        <w:t>ša i Jelena, izjavili su</w:t>
      </w:r>
      <w:r w:rsidRPr="00F02FDD">
        <w:rPr>
          <w:rFonts w:ascii="Times New Roman" w:hAnsi="Times New Roman" w:cs="Times New Roman"/>
          <w:bCs/>
          <w:sz w:val="24"/>
          <w:lang w:val="en-US"/>
        </w:rPr>
        <w:t xml:space="preserve"> da će sav novac koji imaju potrošiti isključivo za lečenje dece, ali da neće uplatiti ni dinar u neki državni ili privatni fond.</w:t>
      </w:r>
      <w:r w:rsidRPr="00F02FDD">
        <w:t xml:space="preserve"> </w:t>
      </w:r>
      <w:r w:rsidRPr="00F02FDD">
        <w:rPr>
          <w:rFonts w:ascii="Times New Roman" w:hAnsi="Times New Roman" w:cs="Times New Roman"/>
          <w:bCs/>
          <w:sz w:val="24"/>
          <w:lang w:val="en-US"/>
        </w:rPr>
        <w:t>"Cela krivična prijava koju je MUP dostavio Tužilaštvu svela se na jednu stranu. Jedino za šta se okrivljujemo je pranje novca. Nikakav novac nikad nismo prali, ovaj novac i</w:t>
      </w:r>
      <w:r>
        <w:rPr>
          <w:rFonts w:ascii="Times New Roman" w:hAnsi="Times New Roman" w:cs="Times New Roman"/>
          <w:bCs/>
          <w:sz w:val="24"/>
          <w:lang w:val="en-US"/>
        </w:rPr>
        <w:t xml:space="preserve">ma svoje poreklo", rekao je on. </w:t>
      </w:r>
      <w:r w:rsidRPr="00F02FDD">
        <w:rPr>
          <w:rFonts w:ascii="Times New Roman" w:hAnsi="Times New Roman" w:cs="Times New Roman"/>
          <w:bCs/>
          <w:sz w:val="24"/>
          <w:lang w:val="en-US"/>
        </w:rPr>
        <w:t>Ognjanovići su pojasnili zašto su prebacivali novac prikupljen u inostranstvu sa računa na račun, i rekli da jedini način da im oduzmu novac da ih op</w:t>
      </w:r>
      <w:r>
        <w:rPr>
          <w:rFonts w:ascii="Times New Roman" w:hAnsi="Times New Roman" w:cs="Times New Roman"/>
          <w:bCs/>
          <w:sz w:val="24"/>
          <w:lang w:val="en-US"/>
        </w:rPr>
        <w:t xml:space="preserve">tuže za prevaru i pranje novca. </w:t>
      </w:r>
      <w:r w:rsidRPr="00F02FDD">
        <w:rPr>
          <w:rFonts w:ascii="Times New Roman" w:hAnsi="Times New Roman" w:cs="Times New Roman"/>
          <w:bCs/>
          <w:sz w:val="24"/>
          <w:lang w:val="en-US"/>
        </w:rPr>
        <w:t>"Tijanin novac je pravno naš, a moralno svi ti humani ljudi zaslužuju da novac ode isključivo bolesnoj deci. Borićemo se i dalje... Ne želimo da nijedan političar stiče političke poene na taj način", kazali su Ognjanovići.</w:t>
      </w:r>
    </w:p>
    <w:p w:rsidR="009076FF" w:rsidRDefault="009076FF" w:rsidP="00467AD3">
      <w:pPr>
        <w:spacing w:after="0" w:line="240" w:lineRule="auto"/>
        <w:jc w:val="both"/>
        <w:rPr>
          <w:rFonts w:ascii="Times New Roman" w:hAnsi="Times New Roman" w:cs="Times New Roman"/>
          <w:sz w:val="24"/>
        </w:rPr>
      </w:pPr>
    </w:p>
    <w:p w:rsidR="00465ED3" w:rsidRPr="0002393B" w:rsidRDefault="00465ED3" w:rsidP="00465ED3">
      <w:pPr>
        <w:spacing w:after="0" w:line="240" w:lineRule="auto"/>
        <w:jc w:val="center"/>
        <w:rPr>
          <w:rFonts w:ascii="Times New Roman" w:hAnsi="Times New Roman" w:cs="Times New Roman"/>
          <w:b/>
          <w:bCs/>
          <w:color w:val="FF0000"/>
          <w:sz w:val="28"/>
        </w:rPr>
      </w:pPr>
      <w:r w:rsidRPr="0002393B">
        <w:rPr>
          <w:rFonts w:ascii="Times New Roman" w:hAnsi="Times New Roman" w:cs="Times New Roman"/>
          <w:b/>
          <w:bCs/>
          <w:color w:val="FF0000"/>
          <w:sz w:val="28"/>
        </w:rPr>
        <w:t>Pica - omiljena i nezdrava za decu</w:t>
      </w:r>
    </w:p>
    <w:p w:rsidR="00465ED3" w:rsidRPr="0002393B" w:rsidRDefault="00465ED3" w:rsidP="00465ED3">
      <w:pPr>
        <w:spacing w:after="0" w:line="240" w:lineRule="auto"/>
        <w:jc w:val="both"/>
        <w:rPr>
          <w:rFonts w:ascii="Times New Roman" w:hAnsi="Times New Roman" w:cs="Times New Roman"/>
          <w:b/>
          <w:bCs/>
          <w:color w:val="FF0000"/>
          <w:sz w:val="28"/>
        </w:rPr>
      </w:pPr>
    </w:p>
    <w:p w:rsidR="00465ED3" w:rsidRDefault="00465ED3" w:rsidP="00465ED3">
      <w:pPr>
        <w:spacing w:after="0" w:line="240" w:lineRule="auto"/>
        <w:jc w:val="both"/>
        <w:rPr>
          <w:rFonts w:ascii="Times New Roman" w:hAnsi="Times New Roman" w:cs="Times New Roman"/>
          <w:sz w:val="24"/>
        </w:rPr>
      </w:pPr>
      <w:r w:rsidRPr="0002393B">
        <w:rPr>
          <w:rFonts w:ascii="Times New Roman" w:hAnsi="Times New Roman" w:cs="Times New Roman"/>
          <w:b/>
          <w:bCs/>
          <w:sz w:val="28"/>
        </w:rPr>
        <w:tab/>
      </w:r>
      <w:r w:rsidRPr="0002393B">
        <w:rPr>
          <w:rFonts w:ascii="Times New Roman" w:hAnsi="Times New Roman" w:cs="Times New Roman"/>
          <w:sz w:val="24"/>
        </w:rPr>
        <w:t>Kada pitate prosečno dete šta bi najradije pojelo, jedan od najčešćih odgovora je pica. Ako tome dodate gazirano piće, sreći nema kraja, kao ni suvišnim kilogramima i problemima koje oni nose.</w:t>
      </w:r>
      <w:r w:rsidRPr="0002393B">
        <w:rPr>
          <w:rFonts w:ascii="Times New Roman" w:hAnsi="Times New Roman" w:cs="Times New Roman"/>
          <w:b/>
          <w:bCs/>
          <w:sz w:val="28"/>
        </w:rPr>
        <w:t xml:space="preserve"> </w:t>
      </w:r>
      <w:r w:rsidRPr="0002393B">
        <w:rPr>
          <w:rFonts w:ascii="Times New Roman" w:hAnsi="Times New Roman" w:cs="Times New Roman"/>
          <w:sz w:val="24"/>
        </w:rPr>
        <w:t xml:space="preserve">Doručak, ručak, večera ili užina, pica je spas za roditelje. Brz obrok, a deca se ne </w:t>
      </w:r>
      <w:r w:rsidRPr="0002393B">
        <w:rPr>
          <w:rFonts w:ascii="Times New Roman" w:hAnsi="Times New Roman" w:cs="Times New Roman"/>
          <w:sz w:val="24"/>
        </w:rPr>
        <w:lastRenderedPageBreak/>
        <w:t>bune. Naprotiv. Međutim, samo dva parčeta pice obezbede 570 kalorija, tek 100 manje od "čiken nagetsa" i 150 manje od hamburgera, navodi se u najnovijoj američkoj studiji.</w:t>
      </w:r>
      <w:r w:rsidRPr="0002393B">
        <w:rPr>
          <w:rFonts w:ascii="Times New Roman" w:hAnsi="Times New Roman" w:cs="Times New Roman"/>
          <w:b/>
          <w:bCs/>
          <w:sz w:val="28"/>
        </w:rPr>
        <w:t xml:space="preserve"> </w:t>
      </w:r>
      <w:r w:rsidRPr="0002393B">
        <w:rPr>
          <w:rFonts w:ascii="Times New Roman" w:hAnsi="Times New Roman" w:cs="Times New Roman"/>
          <w:sz w:val="24"/>
        </w:rPr>
        <w:t>Jedno parče pice ponekad ne smeta, problem je što su pice na svakodnevnom meniju - od školskih odmora do rođendana. </w:t>
      </w:r>
      <w:r w:rsidRPr="0002393B">
        <w:rPr>
          <w:rFonts w:ascii="Times New Roman" w:hAnsi="Times New Roman" w:cs="Times New Roman"/>
          <w:b/>
          <w:bCs/>
          <w:sz w:val="28"/>
        </w:rPr>
        <w:t xml:space="preserve"> </w:t>
      </w:r>
      <w:r w:rsidRPr="0002393B">
        <w:rPr>
          <w:rFonts w:ascii="Times New Roman" w:hAnsi="Times New Roman" w:cs="Times New Roman"/>
          <w:b/>
          <w:bCs/>
          <w:sz w:val="28"/>
        </w:rPr>
        <w:tab/>
      </w:r>
      <w:r w:rsidRPr="0002393B">
        <w:rPr>
          <w:rFonts w:ascii="Times New Roman" w:hAnsi="Times New Roman" w:cs="Times New Roman"/>
          <w:sz w:val="24"/>
        </w:rPr>
        <w:t>Samo jedno parče pice je petina poželjnog dnevnog unosa kalorija.</w:t>
      </w:r>
      <w:r w:rsidRPr="0002393B">
        <w:rPr>
          <w:rFonts w:ascii="Times New Roman" w:hAnsi="Times New Roman" w:cs="Times New Roman"/>
          <w:b/>
          <w:bCs/>
          <w:sz w:val="28"/>
        </w:rPr>
        <w:t xml:space="preserve"> </w:t>
      </w:r>
      <w:r w:rsidRPr="0002393B">
        <w:rPr>
          <w:rFonts w:ascii="Times New Roman" w:hAnsi="Times New Roman" w:cs="Times New Roman"/>
          <w:sz w:val="24"/>
        </w:rPr>
        <w:t>"Ako biste svako jutro davali detetu picu za doručak, ono bi za šest meseci dobilo tri do šest kilograma", kaže nutricionistkinja Milka Raičević.</w:t>
      </w:r>
      <w:r w:rsidRPr="0002393B">
        <w:rPr>
          <w:rFonts w:ascii="Times New Roman" w:hAnsi="Times New Roman" w:cs="Times New Roman"/>
          <w:b/>
          <w:bCs/>
          <w:sz w:val="28"/>
        </w:rPr>
        <w:t xml:space="preserve"> </w:t>
      </w:r>
      <w:r w:rsidRPr="0002393B">
        <w:rPr>
          <w:rFonts w:ascii="Times New Roman" w:hAnsi="Times New Roman" w:cs="Times New Roman"/>
          <w:sz w:val="24"/>
        </w:rPr>
        <w:t>Pica je ukusna. Ali ima previše ugljenih hidrata i masti, a premalo proteina i vitamina. Pedijatri upozoravaju da je svako peto dete prekomerno teško, jer deca danas jedu previše testa.</w:t>
      </w:r>
      <w:r w:rsidRPr="0002393B">
        <w:rPr>
          <w:rFonts w:ascii="Times New Roman" w:hAnsi="Times New Roman" w:cs="Times New Roman"/>
          <w:b/>
          <w:bCs/>
          <w:sz w:val="28"/>
        </w:rPr>
        <w:t xml:space="preserve"> </w:t>
      </w:r>
      <w:r w:rsidRPr="0002393B">
        <w:rPr>
          <w:rFonts w:ascii="Times New Roman" w:hAnsi="Times New Roman" w:cs="Times New Roman"/>
          <w:sz w:val="24"/>
        </w:rPr>
        <w:t>Gojaznost sa sobom može da donese i dijabetes "tipa dva", povišen pritisak, probleme sa kostima, zglobovima.</w:t>
      </w:r>
      <w:r w:rsidRPr="0002393B">
        <w:rPr>
          <w:rFonts w:ascii="Times New Roman" w:hAnsi="Times New Roman" w:cs="Times New Roman"/>
          <w:b/>
          <w:bCs/>
          <w:sz w:val="28"/>
        </w:rPr>
        <w:t xml:space="preserve"> </w:t>
      </w:r>
      <w:r w:rsidRPr="0002393B">
        <w:rPr>
          <w:rFonts w:ascii="Times New Roman" w:hAnsi="Times New Roman" w:cs="Times New Roman"/>
          <w:sz w:val="24"/>
        </w:rPr>
        <w:t>"Prečesto uzimanje pice i hrane sličnih svojstava koje imamo u našim pekarama naravno vodi dete u gojaznost". Mi, pedijatri se jako zalažemo da vratimo školsku kuhinju koja bi bila pod stručnim nadzorom", kaže Nedeljko Radlović, pedijatar.</w:t>
      </w:r>
    </w:p>
    <w:p w:rsidR="00465ED3" w:rsidRDefault="00465ED3" w:rsidP="00465ED3">
      <w:pPr>
        <w:spacing w:after="0" w:line="240" w:lineRule="auto"/>
        <w:jc w:val="both"/>
        <w:rPr>
          <w:rFonts w:ascii="Times New Roman" w:hAnsi="Times New Roman" w:cs="Times New Roman"/>
          <w:sz w:val="24"/>
        </w:rPr>
      </w:pPr>
    </w:p>
    <w:p w:rsidR="009076FF" w:rsidRPr="0002393B" w:rsidRDefault="0002393B" w:rsidP="009076FF">
      <w:pPr>
        <w:spacing w:after="0" w:line="240" w:lineRule="auto"/>
        <w:jc w:val="center"/>
        <w:rPr>
          <w:rFonts w:ascii="Times New Roman" w:hAnsi="Times New Roman" w:cs="Times New Roman"/>
          <w:b/>
          <w:bCs/>
          <w:color w:val="FF0000"/>
          <w:sz w:val="28"/>
          <w:lang w:val="en-US"/>
        </w:rPr>
      </w:pPr>
      <w:r w:rsidRPr="0002393B">
        <w:rPr>
          <w:rFonts w:ascii="Times New Roman" w:hAnsi="Times New Roman" w:cs="Times New Roman"/>
          <w:b/>
          <w:bCs/>
          <w:color w:val="FF0000"/>
          <w:sz w:val="28"/>
          <w:lang w:val="en-US"/>
        </w:rPr>
        <w:t>O</w:t>
      </w:r>
      <w:r w:rsidR="009076FF" w:rsidRPr="0002393B">
        <w:rPr>
          <w:rFonts w:ascii="Times New Roman" w:hAnsi="Times New Roman" w:cs="Times New Roman"/>
          <w:b/>
          <w:bCs/>
          <w:color w:val="FF0000"/>
          <w:sz w:val="28"/>
          <w:lang w:val="en-US"/>
        </w:rPr>
        <w:t>bolelih</w:t>
      </w:r>
      <w:r>
        <w:rPr>
          <w:rFonts w:ascii="Times New Roman" w:hAnsi="Times New Roman" w:cs="Times New Roman"/>
          <w:b/>
          <w:bCs/>
          <w:color w:val="FF0000"/>
          <w:sz w:val="28"/>
          <w:lang w:val="en-US"/>
        </w:rPr>
        <w:t xml:space="preserve"> od malih boginja sve više</w:t>
      </w:r>
    </w:p>
    <w:p w:rsidR="009076FF" w:rsidRPr="009076FF" w:rsidRDefault="009076FF" w:rsidP="009076FF">
      <w:pPr>
        <w:spacing w:after="0" w:line="240" w:lineRule="auto"/>
        <w:jc w:val="both"/>
        <w:rPr>
          <w:rFonts w:ascii="Times New Roman" w:hAnsi="Times New Roman" w:cs="Times New Roman"/>
          <w:b/>
          <w:bCs/>
          <w:sz w:val="24"/>
          <w:lang w:val="en-US"/>
        </w:rPr>
      </w:pPr>
    </w:p>
    <w:p w:rsidR="009076FF" w:rsidRPr="009076FF" w:rsidRDefault="009076FF" w:rsidP="009076FF">
      <w:pPr>
        <w:spacing w:after="0" w:line="240" w:lineRule="auto"/>
        <w:jc w:val="both"/>
        <w:rPr>
          <w:rFonts w:ascii="Times New Roman" w:hAnsi="Times New Roman" w:cs="Times New Roman"/>
          <w:bCs/>
          <w:sz w:val="24"/>
          <w:lang w:val="en-US"/>
        </w:rPr>
      </w:pPr>
      <w:r w:rsidRPr="009076FF">
        <w:rPr>
          <w:rFonts w:ascii="Times New Roman" w:hAnsi="Times New Roman" w:cs="Times New Roman"/>
          <w:sz w:val="24"/>
          <w:lang w:val="en-US"/>
        </w:rPr>
        <w:drawing>
          <wp:anchor distT="0" distB="0" distL="114300" distR="114300" simplePos="0" relativeHeight="251666432" behindDoc="1" locked="0" layoutInCell="1" allowOverlap="1" wp14:anchorId="53AEABEC" wp14:editId="6F065D64">
            <wp:simplePos x="0" y="0"/>
            <wp:positionH relativeFrom="column">
              <wp:posOffset>3562350</wp:posOffset>
            </wp:positionH>
            <wp:positionV relativeFrom="paragraph">
              <wp:posOffset>367665</wp:posOffset>
            </wp:positionV>
            <wp:extent cx="2343150" cy="1171575"/>
            <wp:effectExtent l="0" t="0" r="0" b="9525"/>
            <wp:wrapTight wrapText="bothSides">
              <wp:wrapPolygon edited="0">
                <wp:start x="0" y="0"/>
                <wp:lineTo x="0" y="21424"/>
                <wp:lineTo x="21424" y="21424"/>
                <wp:lineTo x="21424" y="0"/>
                <wp:lineTo x="0" y="0"/>
              </wp:wrapPolygon>
            </wp:wrapTight>
            <wp:docPr id="5" name="Picture 5" descr="en.wikipedia.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wikipedia.org"/>
                    <pic:cNvPicPr>
                      <a:picLocks noChangeAspect="1" noChangeArrowheads="1"/>
                    </pic:cNvPicPr>
                  </pic:nvPicPr>
                  <pic:blipFill>
                    <a:blip r:embed="rId32" cstate="email">
                      <a:extLst>
                        <a:ext uri="{28A0092B-C50C-407E-A947-70E740481C1C}">
                          <a14:useLocalDpi xmlns:a14="http://schemas.microsoft.com/office/drawing/2010/main"/>
                        </a:ext>
                      </a:extLst>
                    </a:blip>
                    <a:srcRect/>
                    <a:stretch>
                      <a:fillRect/>
                    </a:stretch>
                  </pic:blipFill>
                  <pic:spPr bwMode="auto">
                    <a:xfrm>
                      <a:off x="0" y="0"/>
                      <a:ext cx="2343150"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6FF">
        <w:rPr>
          <w:rFonts w:ascii="Times New Roman" w:hAnsi="Times New Roman" w:cs="Times New Roman"/>
          <w:b/>
          <w:bCs/>
          <w:sz w:val="24"/>
          <w:lang w:val="en-US"/>
        </w:rPr>
        <w:tab/>
      </w:r>
      <w:r w:rsidRPr="009076FF">
        <w:rPr>
          <w:rFonts w:ascii="Times New Roman" w:hAnsi="Times New Roman" w:cs="Times New Roman"/>
          <w:bCs/>
          <w:sz w:val="24"/>
          <w:lang w:val="en-US"/>
        </w:rPr>
        <w:t xml:space="preserve">Broj obolelih od malih boginja (morbila) u zemlji i dalje raste, a najviše zaraženih ima u Beogradu I Južnobačkom okrugu, pokazali su najnoviji podaci Instituta za javno zdravlje Srbije “Dr Milan Jovanović Batut”. </w:t>
      </w:r>
      <w:r w:rsidRPr="009076FF">
        <w:rPr>
          <w:rFonts w:ascii="Times New Roman" w:hAnsi="Times New Roman" w:cs="Times New Roman"/>
          <w:sz w:val="24"/>
          <w:lang w:val="en-US"/>
        </w:rPr>
        <w:t>Nakon uvođenja pooštrenog epidemiološkog nadzora nad malim boginjama, u Srbiji je od 21. novembra 2014. do 30. januara prijavljen 161 slučaj sumnje na ovu zaraznu bolest, od čega je 105 laboratorijski potvrđeno, objavio je institut na svom sajtu.</w:t>
      </w:r>
      <w:r w:rsidRPr="009076FF">
        <w:rPr>
          <w:rFonts w:ascii="Times New Roman" w:hAnsi="Times New Roman" w:cs="Times New Roman"/>
          <w:bCs/>
          <w:sz w:val="24"/>
          <w:lang w:val="en-US"/>
        </w:rPr>
        <w:t xml:space="preserve"> </w:t>
      </w:r>
      <w:r w:rsidRPr="009076FF">
        <w:rPr>
          <w:rFonts w:ascii="Times New Roman" w:hAnsi="Times New Roman" w:cs="Times New Roman"/>
          <w:sz w:val="24"/>
          <w:lang w:val="en-US"/>
        </w:rPr>
        <w:t>Veći broj sumnjivih slučajeva su, pored grada Beograda (65) i Južnobačkog okruga (48), prijavili i Mačvanski (20) i Sremski okrug (8).</w:t>
      </w:r>
      <w:r w:rsidRPr="009076FF">
        <w:rPr>
          <w:rFonts w:ascii="Times New Roman" w:hAnsi="Times New Roman" w:cs="Times New Roman"/>
          <w:bCs/>
          <w:sz w:val="24"/>
          <w:lang w:val="en-US"/>
        </w:rPr>
        <w:t xml:space="preserve"> </w:t>
      </w:r>
    </w:p>
    <w:p w:rsidR="00465ED3" w:rsidRPr="00960428" w:rsidRDefault="009076FF" w:rsidP="00960428">
      <w:pPr>
        <w:spacing w:after="0" w:line="240" w:lineRule="auto"/>
        <w:jc w:val="both"/>
        <w:rPr>
          <w:rFonts w:ascii="Times New Roman" w:hAnsi="Times New Roman" w:cs="Times New Roman"/>
          <w:sz w:val="24"/>
        </w:rPr>
      </w:pPr>
      <w:r w:rsidRPr="009076FF">
        <w:rPr>
          <w:rFonts w:ascii="Times New Roman" w:hAnsi="Times New Roman" w:cs="Times New Roman"/>
          <w:bCs/>
          <w:sz w:val="24"/>
          <w:lang w:val="en-US"/>
        </w:rPr>
        <w:tab/>
      </w:r>
      <w:r w:rsidRPr="009076FF">
        <w:rPr>
          <w:rFonts w:ascii="Times New Roman" w:hAnsi="Times New Roman" w:cs="Times New Roman"/>
          <w:sz w:val="24"/>
          <w:lang w:val="en-US"/>
        </w:rPr>
        <w:t>Po tri slučaja sumnje evidentirana su na teritoriji Jablaničkog, Srednjebanatskog i Južnobanatskog okruga, a po dva u Severnobanatskom, Braničevskom i Moravičkom okrugu.</w:t>
      </w:r>
      <w:r w:rsidRPr="009076FF">
        <w:rPr>
          <w:rFonts w:ascii="Times New Roman" w:hAnsi="Times New Roman" w:cs="Times New Roman"/>
          <w:bCs/>
          <w:sz w:val="24"/>
          <w:lang w:val="en-US"/>
        </w:rPr>
        <w:t xml:space="preserve"> </w:t>
      </w:r>
      <w:r w:rsidRPr="009076FF">
        <w:rPr>
          <w:rFonts w:ascii="Times New Roman" w:hAnsi="Times New Roman" w:cs="Times New Roman"/>
          <w:sz w:val="24"/>
          <w:lang w:val="en-US"/>
        </w:rPr>
        <w:t>Po jedan slučaj sumnje na male boginje prijavili su Severnobački, Kosovskomitrovački, Zlatiborski, Nišavski i Kolubarski okrug. Kad su u pitanju laboratorijski potvrđeni slučajevi, najviše ih je evidentirano u Beogradu (43) i na teritoriji Južnobačkog okruga (41).</w:t>
      </w:r>
    </w:p>
    <w:p w:rsidR="00FA775B" w:rsidRPr="00433593" w:rsidRDefault="00FA775B" w:rsidP="00FA775B">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433593">
        <w:rPr>
          <w:rFonts w:ascii="Times New Roman" w:eastAsia="Times New Roman" w:hAnsi="Times New Roman" w:cs="Times New Roman"/>
          <w:sz w:val="24"/>
          <w:szCs w:val="24"/>
          <w:lang w:val="en-US"/>
        </w:rPr>
        <w:drawing>
          <wp:anchor distT="0" distB="0" distL="114300" distR="114300" simplePos="0" relativeHeight="251660288" behindDoc="1" locked="0" layoutInCell="1" allowOverlap="1" wp14:anchorId="1031D6E0" wp14:editId="630D137C">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email"/>
                    <a:srcRect/>
                    <a:stretch>
                      <a:fillRect/>
                    </a:stretch>
                  </pic:blipFill>
                  <pic:spPr bwMode="auto">
                    <a:xfrm>
                      <a:off x="0" y="0"/>
                      <a:ext cx="1219200" cy="654050"/>
                    </a:xfrm>
                    <a:prstGeom prst="rect">
                      <a:avLst/>
                    </a:prstGeom>
                    <a:noFill/>
                  </pic:spPr>
                </pic:pic>
              </a:graphicData>
            </a:graphic>
          </wp:anchor>
        </w:drawing>
      </w:r>
      <w:r w:rsidRPr="00433593">
        <w:rPr>
          <w:rFonts w:ascii="Brush Script MT" w:eastAsia="Times New Roman" w:hAnsi="Brush Script MT" w:cs="Times New Roman"/>
          <w:noProof w:val="0"/>
          <w:color w:val="FF00FF"/>
          <w:sz w:val="44"/>
          <w:szCs w:val="44"/>
          <w:lang w:val="sr-Latn-CS"/>
        </w:rPr>
        <w:t>Jo</w:t>
      </w:r>
      <w:r w:rsidRPr="00433593">
        <w:rPr>
          <w:rFonts w:ascii="Brush Script MT" w:eastAsia="Times New Roman" w:hAnsi="Brush Script MT" w:cs="Times New Roman"/>
          <w:noProof w:val="0"/>
          <w:color w:val="FF00FF"/>
          <w:sz w:val="44"/>
          <w:szCs w:val="44"/>
          <w:lang w:val="en-US"/>
        </w:rPr>
        <w:t xml:space="preserve">š </w:t>
      </w:r>
      <w:r w:rsidRPr="00433593">
        <w:rPr>
          <w:rFonts w:ascii="Brush Script MT" w:eastAsia="Times New Roman" w:hAnsi="Brush Script MT" w:cs="Times New Roman"/>
          <w:noProof w:val="0"/>
          <w:color w:val="FF00FF"/>
          <w:sz w:val="44"/>
          <w:szCs w:val="44"/>
          <w:lang w:val="sr-Latn-CS"/>
        </w:rPr>
        <w:t xml:space="preserve">vesti iz obrazovanja </w:t>
      </w:r>
      <w:proofErr w:type="spellStart"/>
      <w:r w:rsidRPr="00433593">
        <w:rPr>
          <w:rFonts w:ascii="Times New Roman" w:eastAsia="Times New Roman" w:hAnsi="Times New Roman" w:cs="Times New Roman"/>
          <w:b/>
          <w:i/>
          <w:noProof w:val="0"/>
          <w:color w:val="FF00FF"/>
          <w:sz w:val="32"/>
          <w:szCs w:val="32"/>
          <w:lang w:val="en-US"/>
        </w:rPr>
        <w:t>č</w:t>
      </w:r>
      <w:r w:rsidRPr="00433593">
        <w:rPr>
          <w:rFonts w:ascii="Brush Script MT" w:eastAsia="Times New Roman" w:hAnsi="Brush Script MT" w:cs="Times New Roman"/>
          <w:noProof w:val="0"/>
          <w:color w:val="FF00FF"/>
          <w:sz w:val="44"/>
          <w:szCs w:val="44"/>
          <w:lang w:val="en-US"/>
        </w:rPr>
        <w:t>itajte</w:t>
      </w:r>
      <w:proofErr w:type="spellEnd"/>
      <w:r w:rsidRPr="00433593">
        <w:rPr>
          <w:rFonts w:ascii="Brush Script MT" w:eastAsia="Times New Roman" w:hAnsi="Brush Script MT" w:cs="Times New Roman"/>
          <w:noProof w:val="0"/>
          <w:color w:val="FF00FF"/>
          <w:sz w:val="44"/>
          <w:szCs w:val="44"/>
          <w:lang w:val="en-US"/>
        </w:rPr>
        <w:t xml:space="preserve"> </w:t>
      </w:r>
      <w:r w:rsidRPr="00433593">
        <w:rPr>
          <w:rFonts w:ascii="Brush Script MT" w:eastAsia="Times New Roman" w:hAnsi="Brush Script MT" w:cs="Times New Roman"/>
          <w:noProof w:val="0"/>
          <w:color w:val="FF00FF"/>
          <w:sz w:val="44"/>
          <w:szCs w:val="44"/>
          <w:lang w:val="sr-Latn-CS"/>
        </w:rPr>
        <w:t>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r w:rsidRPr="00433593">
        <w:rPr>
          <w:rFonts w:ascii="Brush Script MT" w:eastAsia="Times New Roman" w:hAnsi="Brush Script MT" w:cs="Times New Roman"/>
          <w:noProof w:val="0"/>
          <w:color w:val="0000FF"/>
          <w:sz w:val="44"/>
          <w:szCs w:val="44"/>
          <w:lang w:val="sr-Latn-CS"/>
        </w:rPr>
        <w:t xml:space="preserve"> </w:t>
      </w:r>
      <w:hyperlink r:id="rId34"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srpss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w:t>
      </w:r>
      <w:r w:rsidRPr="00433593">
        <w:rPr>
          <w:rFonts w:ascii="Brush Script MT" w:eastAsia="Times New Roman" w:hAnsi="Brush Script MT" w:cs="Times New Roman"/>
          <w:noProof w:val="0"/>
          <w:color w:val="0000FF"/>
          <w:sz w:val="44"/>
          <w:szCs w:val="44"/>
          <w:lang w:val="en-US"/>
        </w:rPr>
        <w:t xml:space="preserve"> </w:t>
      </w:r>
      <w:r w:rsidRPr="00433593">
        <w:rPr>
          <w:rFonts w:ascii="Brush Script MT" w:eastAsia="Times New Roman" w:hAnsi="Brush Script MT" w:cs="Times New Roman"/>
          <w:noProof w:val="0"/>
          <w:color w:val="FF00FF"/>
          <w:sz w:val="44"/>
          <w:szCs w:val="44"/>
          <w:lang w:val="sr-Latn-CS"/>
        </w:rPr>
        <w:t>a vesti iz javnog sektora 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r w:rsidRPr="00433593">
        <w:rPr>
          <w:rFonts w:ascii="Brush Script MT" w:eastAsia="Times New Roman" w:hAnsi="Brush Script MT" w:cs="Times New Roman"/>
          <w:noProof w:val="0"/>
          <w:color w:val="0000FF"/>
          <w:sz w:val="44"/>
          <w:szCs w:val="44"/>
          <w:lang w:val="sr-Latn-CS"/>
        </w:rPr>
        <w:t xml:space="preserve"> </w:t>
      </w:r>
      <w:hyperlink r:id="rId35"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nsjs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 xml:space="preserve"> .</w:t>
      </w:r>
    </w:p>
    <w:p w:rsidR="00FA775B" w:rsidRPr="00433593" w:rsidRDefault="00FA775B" w:rsidP="00FA775B">
      <w:pPr>
        <w:rPr>
          <w:noProof w:val="0"/>
        </w:rPr>
      </w:pPr>
    </w:p>
    <w:p w:rsidR="00FA775B" w:rsidRPr="00433593" w:rsidRDefault="00FA775B" w:rsidP="00FA775B">
      <w:pPr>
        <w:rPr>
          <w:noProof w:val="0"/>
          <w:lang w:val="en-US"/>
        </w:rPr>
      </w:pPr>
    </w:p>
    <w:p w:rsidR="00FA775B" w:rsidRDefault="00FA775B" w:rsidP="00FA775B"/>
    <w:sectPr w:rsidR="00FA775B">
      <w:footerReference w:type="default" r:id="rId3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7E0" w:rsidRDefault="00DA77E0">
      <w:pPr>
        <w:spacing w:after="0" w:line="240" w:lineRule="auto"/>
      </w:pPr>
      <w:r>
        <w:separator/>
      </w:r>
    </w:p>
  </w:endnote>
  <w:endnote w:type="continuationSeparator" w:id="0">
    <w:p w:rsidR="00DA77E0" w:rsidRDefault="00DA77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5340073"/>
      <w:docPartObj>
        <w:docPartGallery w:val="Page Numbers (Bottom of Page)"/>
        <w:docPartUnique/>
      </w:docPartObj>
    </w:sdtPr>
    <w:sdtEndPr>
      <w:rPr>
        <w:rFonts w:ascii="Times New Roman" w:hAnsi="Times New Roman" w:cs="Times New Roman"/>
        <w:sz w:val="24"/>
      </w:rPr>
    </w:sdtEndPr>
    <w:sdtContent>
      <w:p w:rsidR="00585913" w:rsidRPr="00F5062F" w:rsidRDefault="00FA775B">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85752F">
          <w:rPr>
            <w:rFonts w:ascii="Times New Roman" w:hAnsi="Times New Roman" w:cs="Times New Roman"/>
            <w:sz w:val="24"/>
          </w:rPr>
          <w:t>2</w:t>
        </w:r>
        <w:r w:rsidRPr="00F5062F">
          <w:rPr>
            <w:rFonts w:ascii="Times New Roman" w:hAnsi="Times New Roman" w:cs="Times New Roman"/>
            <w:sz w:val="24"/>
          </w:rPr>
          <w:fldChar w:fldCharType="end"/>
        </w:r>
      </w:p>
    </w:sdtContent>
  </w:sdt>
  <w:p w:rsidR="00585913" w:rsidRDefault="00DA77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7E0" w:rsidRDefault="00DA77E0">
      <w:pPr>
        <w:spacing w:after="0" w:line="240" w:lineRule="auto"/>
      </w:pPr>
      <w:r>
        <w:separator/>
      </w:r>
    </w:p>
  </w:footnote>
  <w:footnote w:type="continuationSeparator" w:id="0">
    <w:p w:rsidR="00DA77E0" w:rsidRDefault="00DA77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C08D1"/>
    <w:multiLevelType w:val="multilevel"/>
    <w:tmpl w:val="B8B46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A1F7DF6"/>
    <w:multiLevelType w:val="multilevel"/>
    <w:tmpl w:val="183E7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B6E70BE"/>
    <w:multiLevelType w:val="multilevel"/>
    <w:tmpl w:val="EF22A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ED348B9"/>
    <w:multiLevelType w:val="multilevel"/>
    <w:tmpl w:val="6B2A8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75B"/>
    <w:rsid w:val="00022C37"/>
    <w:rsid w:val="0002393B"/>
    <w:rsid w:val="000407FB"/>
    <w:rsid w:val="000554AC"/>
    <w:rsid w:val="0007423E"/>
    <w:rsid w:val="002F6CA9"/>
    <w:rsid w:val="00356623"/>
    <w:rsid w:val="00386D39"/>
    <w:rsid w:val="00465ED3"/>
    <w:rsid w:val="00467AD3"/>
    <w:rsid w:val="005C726E"/>
    <w:rsid w:val="00611A26"/>
    <w:rsid w:val="00626E76"/>
    <w:rsid w:val="00630917"/>
    <w:rsid w:val="0085752F"/>
    <w:rsid w:val="009076FF"/>
    <w:rsid w:val="009531B8"/>
    <w:rsid w:val="00A36E92"/>
    <w:rsid w:val="00A728B4"/>
    <w:rsid w:val="00AB3663"/>
    <w:rsid w:val="00BD74AC"/>
    <w:rsid w:val="00C241AB"/>
    <w:rsid w:val="00DA77E0"/>
    <w:rsid w:val="00F02FDD"/>
    <w:rsid w:val="00F52EB0"/>
    <w:rsid w:val="00FA5E8C"/>
    <w:rsid w:val="00FA77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75B"/>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A775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A775B"/>
    <w:rPr>
      <w:noProof/>
      <w:lang w:val="sr-Latn-RS"/>
    </w:rPr>
  </w:style>
  <w:style w:type="character" w:styleId="Hyperlink">
    <w:name w:val="Hyperlink"/>
    <w:basedOn w:val="DefaultParagraphFont"/>
    <w:uiPriority w:val="99"/>
    <w:unhideWhenUsed/>
    <w:rsid w:val="00FA775B"/>
    <w:rPr>
      <w:color w:val="0000FF" w:themeColor="hyperlink"/>
      <w:u w:val="single"/>
    </w:rPr>
  </w:style>
  <w:style w:type="paragraph" w:styleId="BalloonText">
    <w:name w:val="Balloon Text"/>
    <w:basedOn w:val="Normal"/>
    <w:link w:val="BalloonTextChar"/>
    <w:uiPriority w:val="99"/>
    <w:semiHidden/>
    <w:unhideWhenUsed/>
    <w:rsid w:val="000554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54AC"/>
    <w:rPr>
      <w:rFonts w:ascii="Tahoma" w:hAnsi="Tahoma" w:cs="Tahoma"/>
      <w:noProof/>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75B"/>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A775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A775B"/>
    <w:rPr>
      <w:noProof/>
      <w:lang w:val="sr-Latn-RS"/>
    </w:rPr>
  </w:style>
  <w:style w:type="character" w:styleId="Hyperlink">
    <w:name w:val="Hyperlink"/>
    <w:basedOn w:val="DefaultParagraphFont"/>
    <w:uiPriority w:val="99"/>
    <w:unhideWhenUsed/>
    <w:rsid w:val="00FA775B"/>
    <w:rPr>
      <w:color w:val="0000FF" w:themeColor="hyperlink"/>
      <w:u w:val="single"/>
    </w:rPr>
  </w:style>
  <w:style w:type="paragraph" w:styleId="BalloonText">
    <w:name w:val="Balloon Text"/>
    <w:basedOn w:val="Normal"/>
    <w:link w:val="BalloonTextChar"/>
    <w:uiPriority w:val="99"/>
    <w:semiHidden/>
    <w:unhideWhenUsed/>
    <w:rsid w:val="000554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54AC"/>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118838">
      <w:bodyDiv w:val="1"/>
      <w:marLeft w:val="0"/>
      <w:marRight w:val="0"/>
      <w:marTop w:val="0"/>
      <w:marBottom w:val="0"/>
      <w:divBdr>
        <w:top w:val="none" w:sz="0" w:space="0" w:color="auto"/>
        <w:left w:val="none" w:sz="0" w:space="0" w:color="auto"/>
        <w:bottom w:val="none" w:sz="0" w:space="0" w:color="auto"/>
        <w:right w:val="none" w:sz="0" w:space="0" w:color="auto"/>
      </w:divBdr>
      <w:divsChild>
        <w:div w:id="519587188">
          <w:marLeft w:val="0"/>
          <w:marRight w:val="0"/>
          <w:marTop w:val="120"/>
          <w:marBottom w:val="240"/>
          <w:divBdr>
            <w:top w:val="none" w:sz="0" w:space="0" w:color="auto"/>
            <w:left w:val="none" w:sz="0" w:space="0" w:color="auto"/>
            <w:bottom w:val="none" w:sz="0" w:space="0" w:color="auto"/>
            <w:right w:val="none" w:sz="0" w:space="0" w:color="auto"/>
          </w:divBdr>
          <w:divsChild>
            <w:div w:id="1945961409">
              <w:marLeft w:val="0"/>
              <w:marRight w:val="0"/>
              <w:marTop w:val="120"/>
              <w:marBottom w:val="120"/>
              <w:divBdr>
                <w:top w:val="none" w:sz="0" w:space="0" w:color="auto"/>
                <w:left w:val="none" w:sz="0" w:space="0" w:color="auto"/>
                <w:bottom w:val="none" w:sz="0" w:space="0" w:color="auto"/>
                <w:right w:val="none" w:sz="0" w:space="0" w:color="auto"/>
              </w:divBdr>
              <w:divsChild>
                <w:div w:id="255943863">
                  <w:marLeft w:val="405"/>
                  <w:marRight w:val="405"/>
                  <w:marTop w:val="0"/>
                  <w:marBottom w:val="0"/>
                  <w:divBdr>
                    <w:top w:val="none" w:sz="0" w:space="0" w:color="auto"/>
                    <w:left w:val="none" w:sz="0" w:space="0" w:color="auto"/>
                    <w:bottom w:val="none" w:sz="0" w:space="0" w:color="auto"/>
                    <w:right w:val="none" w:sz="0" w:space="0" w:color="auto"/>
                  </w:divBdr>
                  <w:divsChild>
                    <w:div w:id="474028395">
                      <w:marLeft w:val="0"/>
                      <w:marRight w:val="0"/>
                      <w:marTop w:val="0"/>
                      <w:marBottom w:val="0"/>
                      <w:divBdr>
                        <w:top w:val="none" w:sz="0" w:space="0" w:color="auto"/>
                        <w:left w:val="none" w:sz="0" w:space="0" w:color="auto"/>
                        <w:bottom w:val="none" w:sz="0" w:space="0" w:color="auto"/>
                        <w:right w:val="none" w:sz="0" w:space="0" w:color="auto"/>
                      </w:divBdr>
                    </w:div>
                    <w:div w:id="64508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6883373">
      <w:bodyDiv w:val="1"/>
      <w:marLeft w:val="0"/>
      <w:marRight w:val="0"/>
      <w:marTop w:val="0"/>
      <w:marBottom w:val="0"/>
      <w:divBdr>
        <w:top w:val="none" w:sz="0" w:space="0" w:color="auto"/>
        <w:left w:val="none" w:sz="0" w:space="0" w:color="auto"/>
        <w:bottom w:val="none" w:sz="0" w:space="0" w:color="auto"/>
        <w:right w:val="none" w:sz="0" w:space="0" w:color="auto"/>
      </w:divBdr>
      <w:divsChild>
        <w:div w:id="895314688">
          <w:marLeft w:val="0"/>
          <w:marRight w:val="0"/>
          <w:marTop w:val="120"/>
          <w:marBottom w:val="240"/>
          <w:divBdr>
            <w:top w:val="none" w:sz="0" w:space="0" w:color="auto"/>
            <w:left w:val="none" w:sz="0" w:space="0" w:color="auto"/>
            <w:bottom w:val="none" w:sz="0" w:space="0" w:color="auto"/>
            <w:right w:val="none" w:sz="0" w:space="0" w:color="auto"/>
          </w:divBdr>
          <w:divsChild>
            <w:div w:id="1435974178">
              <w:marLeft w:val="0"/>
              <w:marRight w:val="0"/>
              <w:marTop w:val="120"/>
              <w:marBottom w:val="120"/>
              <w:divBdr>
                <w:top w:val="none" w:sz="0" w:space="0" w:color="auto"/>
                <w:left w:val="none" w:sz="0" w:space="0" w:color="auto"/>
                <w:bottom w:val="none" w:sz="0" w:space="0" w:color="auto"/>
                <w:right w:val="none" w:sz="0" w:space="0" w:color="auto"/>
              </w:divBdr>
              <w:divsChild>
                <w:div w:id="1906795773">
                  <w:marLeft w:val="405"/>
                  <w:marRight w:val="405"/>
                  <w:marTop w:val="0"/>
                  <w:marBottom w:val="0"/>
                  <w:divBdr>
                    <w:top w:val="none" w:sz="0" w:space="0" w:color="auto"/>
                    <w:left w:val="none" w:sz="0" w:space="0" w:color="auto"/>
                    <w:bottom w:val="none" w:sz="0" w:space="0" w:color="auto"/>
                    <w:right w:val="none" w:sz="0" w:space="0" w:color="auto"/>
                  </w:divBdr>
                  <w:divsChild>
                    <w:div w:id="302732122">
                      <w:marLeft w:val="0"/>
                      <w:marRight w:val="0"/>
                      <w:marTop w:val="0"/>
                      <w:marBottom w:val="0"/>
                      <w:divBdr>
                        <w:top w:val="none" w:sz="0" w:space="0" w:color="auto"/>
                        <w:left w:val="none" w:sz="0" w:space="0" w:color="auto"/>
                        <w:bottom w:val="none" w:sz="0" w:space="0" w:color="auto"/>
                        <w:right w:val="none" w:sz="0" w:space="0" w:color="auto"/>
                      </w:divBdr>
                    </w:div>
                    <w:div w:id="85684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8598734">
      <w:bodyDiv w:val="1"/>
      <w:marLeft w:val="0"/>
      <w:marRight w:val="0"/>
      <w:marTop w:val="0"/>
      <w:marBottom w:val="0"/>
      <w:divBdr>
        <w:top w:val="none" w:sz="0" w:space="0" w:color="auto"/>
        <w:left w:val="none" w:sz="0" w:space="0" w:color="auto"/>
        <w:bottom w:val="none" w:sz="0" w:space="0" w:color="auto"/>
        <w:right w:val="none" w:sz="0" w:space="0" w:color="auto"/>
      </w:divBdr>
      <w:divsChild>
        <w:div w:id="930241046">
          <w:marLeft w:val="0"/>
          <w:marRight w:val="0"/>
          <w:marTop w:val="120"/>
          <w:marBottom w:val="240"/>
          <w:divBdr>
            <w:top w:val="none" w:sz="0" w:space="0" w:color="auto"/>
            <w:left w:val="none" w:sz="0" w:space="0" w:color="auto"/>
            <w:bottom w:val="none" w:sz="0" w:space="0" w:color="auto"/>
            <w:right w:val="none" w:sz="0" w:space="0" w:color="auto"/>
          </w:divBdr>
          <w:divsChild>
            <w:div w:id="1414165560">
              <w:marLeft w:val="0"/>
              <w:marRight w:val="0"/>
              <w:marTop w:val="120"/>
              <w:marBottom w:val="120"/>
              <w:divBdr>
                <w:top w:val="none" w:sz="0" w:space="0" w:color="auto"/>
                <w:left w:val="none" w:sz="0" w:space="0" w:color="auto"/>
                <w:bottom w:val="none" w:sz="0" w:space="0" w:color="auto"/>
                <w:right w:val="none" w:sz="0" w:space="0" w:color="auto"/>
              </w:divBdr>
              <w:divsChild>
                <w:div w:id="789862819">
                  <w:marLeft w:val="405"/>
                  <w:marRight w:val="405"/>
                  <w:marTop w:val="0"/>
                  <w:marBottom w:val="0"/>
                  <w:divBdr>
                    <w:top w:val="none" w:sz="0" w:space="0" w:color="auto"/>
                    <w:left w:val="none" w:sz="0" w:space="0" w:color="auto"/>
                    <w:bottom w:val="none" w:sz="0" w:space="0" w:color="auto"/>
                    <w:right w:val="none" w:sz="0" w:space="0" w:color="auto"/>
                  </w:divBdr>
                  <w:divsChild>
                    <w:div w:id="1701776653">
                      <w:marLeft w:val="0"/>
                      <w:marRight w:val="0"/>
                      <w:marTop w:val="0"/>
                      <w:marBottom w:val="0"/>
                      <w:divBdr>
                        <w:top w:val="none" w:sz="0" w:space="0" w:color="auto"/>
                        <w:left w:val="none" w:sz="0" w:space="0" w:color="auto"/>
                        <w:bottom w:val="none" w:sz="0" w:space="0" w:color="auto"/>
                        <w:right w:val="none" w:sz="0" w:space="0" w:color="auto"/>
                      </w:divBdr>
                    </w:div>
                    <w:div w:id="73636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9630201">
      <w:bodyDiv w:val="1"/>
      <w:marLeft w:val="0"/>
      <w:marRight w:val="0"/>
      <w:marTop w:val="0"/>
      <w:marBottom w:val="0"/>
      <w:divBdr>
        <w:top w:val="none" w:sz="0" w:space="0" w:color="auto"/>
        <w:left w:val="none" w:sz="0" w:space="0" w:color="auto"/>
        <w:bottom w:val="none" w:sz="0" w:space="0" w:color="auto"/>
        <w:right w:val="none" w:sz="0" w:space="0" w:color="auto"/>
      </w:divBdr>
      <w:divsChild>
        <w:div w:id="1329746060">
          <w:marLeft w:val="0"/>
          <w:marRight w:val="0"/>
          <w:marTop w:val="120"/>
          <w:marBottom w:val="240"/>
          <w:divBdr>
            <w:top w:val="none" w:sz="0" w:space="0" w:color="auto"/>
            <w:left w:val="none" w:sz="0" w:space="0" w:color="auto"/>
            <w:bottom w:val="none" w:sz="0" w:space="0" w:color="auto"/>
            <w:right w:val="none" w:sz="0" w:space="0" w:color="auto"/>
          </w:divBdr>
          <w:divsChild>
            <w:div w:id="988097057">
              <w:marLeft w:val="0"/>
              <w:marRight w:val="0"/>
              <w:marTop w:val="120"/>
              <w:marBottom w:val="120"/>
              <w:divBdr>
                <w:top w:val="none" w:sz="0" w:space="0" w:color="auto"/>
                <w:left w:val="none" w:sz="0" w:space="0" w:color="auto"/>
                <w:bottom w:val="none" w:sz="0" w:space="0" w:color="auto"/>
                <w:right w:val="none" w:sz="0" w:space="0" w:color="auto"/>
              </w:divBdr>
              <w:divsChild>
                <w:div w:id="1429039767">
                  <w:marLeft w:val="405"/>
                  <w:marRight w:val="405"/>
                  <w:marTop w:val="0"/>
                  <w:marBottom w:val="0"/>
                  <w:divBdr>
                    <w:top w:val="none" w:sz="0" w:space="0" w:color="auto"/>
                    <w:left w:val="none" w:sz="0" w:space="0" w:color="auto"/>
                    <w:bottom w:val="none" w:sz="0" w:space="0" w:color="auto"/>
                    <w:right w:val="none" w:sz="0" w:space="0" w:color="auto"/>
                  </w:divBdr>
                  <w:divsChild>
                    <w:div w:id="2019917343">
                      <w:marLeft w:val="0"/>
                      <w:marRight w:val="0"/>
                      <w:marTop w:val="0"/>
                      <w:marBottom w:val="0"/>
                      <w:divBdr>
                        <w:top w:val="none" w:sz="0" w:space="0" w:color="auto"/>
                        <w:left w:val="none" w:sz="0" w:space="0" w:color="auto"/>
                        <w:bottom w:val="none" w:sz="0" w:space="0" w:color="auto"/>
                        <w:right w:val="none" w:sz="0" w:space="0" w:color="auto"/>
                      </w:divBdr>
                    </w:div>
                    <w:div w:id="54946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5775403">
      <w:bodyDiv w:val="1"/>
      <w:marLeft w:val="0"/>
      <w:marRight w:val="0"/>
      <w:marTop w:val="0"/>
      <w:marBottom w:val="0"/>
      <w:divBdr>
        <w:top w:val="none" w:sz="0" w:space="0" w:color="auto"/>
        <w:left w:val="none" w:sz="0" w:space="0" w:color="auto"/>
        <w:bottom w:val="none" w:sz="0" w:space="0" w:color="auto"/>
        <w:right w:val="none" w:sz="0" w:space="0" w:color="auto"/>
      </w:divBdr>
      <w:divsChild>
        <w:div w:id="1411269031">
          <w:marLeft w:val="0"/>
          <w:marRight w:val="0"/>
          <w:marTop w:val="120"/>
          <w:marBottom w:val="240"/>
          <w:divBdr>
            <w:top w:val="none" w:sz="0" w:space="0" w:color="auto"/>
            <w:left w:val="none" w:sz="0" w:space="0" w:color="auto"/>
            <w:bottom w:val="none" w:sz="0" w:space="0" w:color="auto"/>
            <w:right w:val="none" w:sz="0" w:space="0" w:color="auto"/>
          </w:divBdr>
          <w:divsChild>
            <w:div w:id="424232570">
              <w:marLeft w:val="0"/>
              <w:marRight w:val="0"/>
              <w:marTop w:val="120"/>
              <w:marBottom w:val="120"/>
              <w:divBdr>
                <w:top w:val="none" w:sz="0" w:space="0" w:color="auto"/>
                <w:left w:val="none" w:sz="0" w:space="0" w:color="auto"/>
                <w:bottom w:val="none" w:sz="0" w:space="0" w:color="auto"/>
                <w:right w:val="none" w:sz="0" w:space="0" w:color="auto"/>
              </w:divBdr>
              <w:divsChild>
                <w:div w:id="1221356829">
                  <w:marLeft w:val="405"/>
                  <w:marRight w:val="405"/>
                  <w:marTop w:val="0"/>
                  <w:marBottom w:val="0"/>
                  <w:divBdr>
                    <w:top w:val="none" w:sz="0" w:space="0" w:color="auto"/>
                    <w:left w:val="none" w:sz="0" w:space="0" w:color="auto"/>
                    <w:bottom w:val="none" w:sz="0" w:space="0" w:color="auto"/>
                    <w:right w:val="none" w:sz="0" w:space="0" w:color="auto"/>
                  </w:divBdr>
                  <w:divsChild>
                    <w:div w:id="1128357141">
                      <w:marLeft w:val="0"/>
                      <w:marRight w:val="0"/>
                      <w:marTop w:val="0"/>
                      <w:marBottom w:val="0"/>
                      <w:divBdr>
                        <w:top w:val="none" w:sz="0" w:space="0" w:color="auto"/>
                        <w:left w:val="none" w:sz="0" w:space="0" w:color="auto"/>
                        <w:bottom w:val="none" w:sz="0" w:space="0" w:color="auto"/>
                        <w:right w:val="none" w:sz="0" w:space="0" w:color="auto"/>
                      </w:divBdr>
                    </w:div>
                    <w:div w:id="5265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5817553">
      <w:bodyDiv w:val="1"/>
      <w:marLeft w:val="0"/>
      <w:marRight w:val="0"/>
      <w:marTop w:val="0"/>
      <w:marBottom w:val="0"/>
      <w:divBdr>
        <w:top w:val="none" w:sz="0" w:space="0" w:color="auto"/>
        <w:left w:val="none" w:sz="0" w:space="0" w:color="auto"/>
        <w:bottom w:val="none" w:sz="0" w:space="0" w:color="auto"/>
        <w:right w:val="none" w:sz="0" w:space="0" w:color="auto"/>
      </w:divBdr>
      <w:divsChild>
        <w:div w:id="1917085855">
          <w:marLeft w:val="0"/>
          <w:marRight w:val="0"/>
          <w:marTop w:val="120"/>
          <w:marBottom w:val="240"/>
          <w:divBdr>
            <w:top w:val="none" w:sz="0" w:space="0" w:color="auto"/>
            <w:left w:val="none" w:sz="0" w:space="0" w:color="auto"/>
            <w:bottom w:val="none" w:sz="0" w:space="0" w:color="auto"/>
            <w:right w:val="none" w:sz="0" w:space="0" w:color="auto"/>
          </w:divBdr>
          <w:divsChild>
            <w:div w:id="150485713">
              <w:marLeft w:val="0"/>
              <w:marRight w:val="0"/>
              <w:marTop w:val="120"/>
              <w:marBottom w:val="120"/>
              <w:divBdr>
                <w:top w:val="none" w:sz="0" w:space="0" w:color="auto"/>
                <w:left w:val="none" w:sz="0" w:space="0" w:color="auto"/>
                <w:bottom w:val="none" w:sz="0" w:space="0" w:color="auto"/>
                <w:right w:val="none" w:sz="0" w:space="0" w:color="auto"/>
              </w:divBdr>
              <w:divsChild>
                <w:div w:id="1600521677">
                  <w:marLeft w:val="405"/>
                  <w:marRight w:val="405"/>
                  <w:marTop w:val="0"/>
                  <w:marBottom w:val="0"/>
                  <w:divBdr>
                    <w:top w:val="none" w:sz="0" w:space="0" w:color="auto"/>
                    <w:left w:val="none" w:sz="0" w:space="0" w:color="auto"/>
                    <w:bottom w:val="none" w:sz="0" w:space="0" w:color="auto"/>
                    <w:right w:val="none" w:sz="0" w:space="0" w:color="auto"/>
                  </w:divBdr>
                  <w:divsChild>
                    <w:div w:id="204147142">
                      <w:marLeft w:val="0"/>
                      <w:marRight w:val="0"/>
                      <w:marTop w:val="0"/>
                      <w:marBottom w:val="0"/>
                      <w:divBdr>
                        <w:top w:val="none" w:sz="0" w:space="0" w:color="auto"/>
                        <w:left w:val="none" w:sz="0" w:space="0" w:color="auto"/>
                        <w:bottom w:val="none" w:sz="0" w:space="0" w:color="auto"/>
                        <w:right w:val="none" w:sz="0" w:space="0" w:color="auto"/>
                      </w:divBdr>
                    </w:div>
                    <w:div w:id="182474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784382">
      <w:bodyDiv w:val="1"/>
      <w:marLeft w:val="0"/>
      <w:marRight w:val="0"/>
      <w:marTop w:val="0"/>
      <w:marBottom w:val="0"/>
      <w:divBdr>
        <w:top w:val="none" w:sz="0" w:space="0" w:color="auto"/>
        <w:left w:val="none" w:sz="0" w:space="0" w:color="auto"/>
        <w:bottom w:val="none" w:sz="0" w:space="0" w:color="auto"/>
        <w:right w:val="none" w:sz="0" w:space="0" w:color="auto"/>
      </w:divBdr>
      <w:divsChild>
        <w:div w:id="1268777422">
          <w:marLeft w:val="0"/>
          <w:marRight w:val="0"/>
          <w:marTop w:val="225"/>
          <w:marBottom w:val="0"/>
          <w:divBdr>
            <w:top w:val="none" w:sz="0" w:space="0" w:color="auto"/>
            <w:left w:val="none" w:sz="0" w:space="0" w:color="auto"/>
            <w:bottom w:val="none" w:sz="0" w:space="0" w:color="auto"/>
            <w:right w:val="none" w:sz="0" w:space="0" w:color="auto"/>
          </w:divBdr>
        </w:div>
        <w:div w:id="1150246163">
          <w:marLeft w:val="0"/>
          <w:marRight w:val="0"/>
          <w:marTop w:val="0"/>
          <w:marBottom w:val="0"/>
          <w:divBdr>
            <w:top w:val="none" w:sz="0" w:space="0" w:color="auto"/>
            <w:left w:val="none" w:sz="0" w:space="0" w:color="auto"/>
            <w:bottom w:val="none" w:sz="0" w:space="0" w:color="auto"/>
            <w:right w:val="none" w:sz="0" w:space="0" w:color="auto"/>
          </w:divBdr>
        </w:div>
      </w:divsChild>
    </w:div>
    <w:div w:id="1232538567">
      <w:bodyDiv w:val="1"/>
      <w:marLeft w:val="0"/>
      <w:marRight w:val="0"/>
      <w:marTop w:val="0"/>
      <w:marBottom w:val="0"/>
      <w:divBdr>
        <w:top w:val="none" w:sz="0" w:space="0" w:color="auto"/>
        <w:left w:val="none" w:sz="0" w:space="0" w:color="auto"/>
        <w:bottom w:val="none" w:sz="0" w:space="0" w:color="auto"/>
        <w:right w:val="none" w:sz="0" w:space="0" w:color="auto"/>
      </w:divBdr>
      <w:divsChild>
        <w:div w:id="2023385974">
          <w:marLeft w:val="0"/>
          <w:marRight w:val="0"/>
          <w:marTop w:val="225"/>
          <w:marBottom w:val="0"/>
          <w:divBdr>
            <w:top w:val="none" w:sz="0" w:space="0" w:color="auto"/>
            <w:left w:val="none" w:sz="0" w:space="0" w:color="auto"/>
            <w:bottom w:val="none" w:sz="0" w:space="0" w:color="auto"/>
            <w:right w:val="none" w:sz="0" w:space="0" w:color="auto"/>
          </w:divBdr>
        </w:div>
        <w:div w:id="1346638334">
          <w:marLeft w:val="0"/>
          <w:marRight w:val="0"/>
          <w:marTop w:val="0"/>
          <w:marBottom w:val="0"/>
          <w:divBdr>
            <w:top w:val="none" w:sz="0" w:space="0" w:color="auto"/>
            <w:left w:val="none" w:sz="0" w:space="0" w:color="auto"/>
            <w:bottom w:val="none" w:sz="0" w:space="0" w:color="auto"/>
            <w:right w:val="none" w:sz="0" w:space="0" w:color="auto"/>
          </w:divBdr>
          <w:divsChild>
            <w:div w:id="87693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876292">
      <w:bodyDiv w:val="1"/>
      <w:marLeft w:val="0"/>
      <w:marRight w:val="0"/>
      <w:marTop w:val="0"/>
      <w:marBottom w:val="0"/>
      <w:divBdr>
        <w:top w:val="none" w:sz="0" w:space="0" w:color="auto"/>
        <w:left w:val="none" w:sz="0" w:space="0" w:color="auto"/>
        <w:bottom w:val="none" w:sz="0" w:space="0" w:color="auto"/>
        <w:right w:val="none" w:sz="0" w:space="0" w:color="auto"/>
      </w:divBdr>
      <w:divsChild>
        <w:div w:id="2127114482">
          <w:marLeft w:val="0"/>
          <w:marRight w:val="0"/>
          <w:marTop w:val="120"/>
          <w:marBottom w:val="240"/>
          <w:divBdr>
            <w:top w:val="none" w:sz="0" w:space="0" w:color="auto"/>
            <w:left w:val="none" w:sz="0" w:space="0" w:color="auto"/>
            <w:bottom w:val="none" w:sz="0" w:space="0" w:color="auto"/>
            <w:right w:val="none" w:sz="0" w:space="0" w:color="auto"/>
          </w:divBdr>
          <w:divsChild>
            <w:div w:id="1705472738">
              <w:marLeft w:val="0"/>
              <w:marRight w:val="0"/>
              <w:marTop w:val="120"/>
              <w:marBottom w:val="120"/>
              <w:divBdr>
                <w:top w:val="none" w:sz="0" w:space="0" w:color="auto"/>
                <w:left w:val="none" w:sz="0" w:space="0" w:color="auto"/>
                <w:bottom w:val="none" w:sz="0" w:space="0" w:color="auto"/>
                <w:right w:val="none" w:sz="0" w:space="0" w:color="auto"/>
              </w:divBdr>
              <w:divsChild>
                <w:div w:id="753554671">
                  <w:marLeft w:val="405"/>
                  <w:marRight w:val="405"/>
                  <w:marTop w:val="0"/>
                  <w:marBottom w:val="0"/>
                  <w:divBdr>
                    <w:top w:val="none" w:sz="0" w:space="0" w:color="auto"/>
                    <w:left w:val="none" w:sz="0" w:space="0" w:color="auto"/>
                    <w:bottom w:val="none" w:sz="0" w:space="0" w:color="auto"/>
                    <w:right w:val="none" w:sz="0" w:space="0" w:color="auto"/>
                  </w:divBdr>
                  <w:divsChild>
                    <w:div w:id="8877039">
                      <w:marLeft w:val="0"/>
                      <w:marRight w:val="0"/>
                      <w:marTop w:val="0"/>
                      <w:marBottom w:val="0"/>
                      <w:divBdr>
                        <w:top w:val="none" w:sz="0" w:space="0" w:color="auto"/>
                        <w:left w:val="none" w:sz="0" w:space="0" w:color="auto"/>
                        <w:bottom w:val="none" w:sz="0" w:space="0" w:color="auto"/>
                        <w:right w:val="none" w:sz="0" w:space="0" w:color="auto"/>
                      </w:divBdr>
                    </w:div>
                    <w:div w:id="129875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7767024">
      <w:bodyDiv w:val="1"/>
      <w:marLeft w:val="0"/>
      <w:marRight w:val="0"/>
      <w:marTop w:val="0"/>
      <w:marBottom w:val="0"/>
      <w:divBdr>
        <w:top w:val="none" w:sz="0" w:space="0" w:color="auto"/>
        <w:left w:val="none" w:sz="0" w:space="0" w:color="auto"/>
        <w:bottom w:val="none" w:sz="0" w:space="0" w:color="auto"/>
        <w:right w:val="none" w:sz="0" w:space="0" w:color="auto"/>
      </w:divBdr>
      <w:divsChild>
        <w:div w:id="1526136981">
          <w:marLeft w:val="0"/>
          <w:marRight w:val="0"/>
          <w:marTop w:val="120"/>
          <w:marBottom w:val="240"/>
          <w:divBdr>
            <w:top w:val="none" w:sz="0" w:space="0" w:color="auto"/>
            <w:left w:val="none" w:sz="0" w:space="0" w:color="auto"/>
            <w:bottom w:val="none" w:sz="0" w:space="0" w:color="auto"/>
            <w:right w:val="none" w:sz="0" w:space="0" w:color="auto"/>
          </w:divBdr>
          <w:divsChild>
            <w:div w:id="684791378">
              <w:marLeft w:val="0"/>
              <w:marRight w:val="0"/>
              <w:marTop w:val="120"/>
              <w:marBottom w:val="120"/>
              <w:divBdr>
                <w:top w:val="none" w:sz="0" w:space="0" w:color="auto"/>
                <w:left w:val="none" w:sz="0" w:space="0" w:color="auto"/>
                <w:bottom w:val="none" w:sz="0" w:space="0" w:color="auto"/>
                <w:right w:val="none" w:sz="0" w:space="0" w:color="auto"/>
              </w:divBdr>
              <w:divsChild>
                <w:div w:id="1053232563">
                  <w:marLeft w:val="405"/>
                  <w:marRight w:val="405"/>
                  <w:marTop w:val="0"/>
                  <w:marBottom w:val="0"/>
                  <w:divBdr>
                    <w:top w:val="none" w:sz="0" w:space="0" w:color="auto"/>
                    <w:left w:val="none" w:sz="0" w:space="0" w:color="auto"/>
                    <w:bottom w:val="none" w:sz="0" w:space="0" w:color="auto"/>
                    <w:right w:val="none" w:sz="0" w:space="0" w:color="auto"/>
                  </w:divBdr>
                  <w:divsChild>
                    <w:div w:id="1829976796">
                      <w:marLeft w:val="0"/>
                      <w:marRight w:val="0"/>
                      <w:marTop w:val="0"/>
                      <w:marBottom w:val="0"/>
                      <w:divBdr>
                        <w:top w:val="none" w:sz="0" w:space="0" w:color="auto"/>
                        <w:left w:val="none" w:sz="0" w:space="0" w:color="auto"/>
                        <w:bottom w:val="none" w:sz="0" w:space="0" w:color="auto"/>
                        <w:right w:val="none" w:sz="0" w:space="0" w:color="auto"/>
                      </w:divBdr>
                    </w:div>
                    <w:div w:id="52121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399810">
      <w:bodyDiv w:val="1"/>
      <w:marLeft w:val="0"/>
      <w:marRight w:val="0"/>
      <w:marTop w:val="0"/>
      <w:marBottom w:val="0"/>
      <w:divBdr>
        <w:top w:val="none" w:sz="0" w:space="0" w:color="auto"/>
        <w:left w:val="none" w:sz="0" w:space="0" w:color="auto"/>
        <w:bottom w:val="none" w:sz="0" w:space="0" w:color="auto"/>
        <w:right w:val="none" w:sz="0" w:space="0" w:color="auto"/>
      </w:divBdr>
      <w:divsChild>
        <w:div w:id="100759700">
          <w:marLeft w:val="0"/>
          <w:marRight w:val="0"/>
          <w:marTop w:val="0"/>
          <w:marBottom w:val="0"/>
          <w:divBdr>
            <w:top w:val="none" w:sz="0" w:space="0" w:color="auto"/>
            <w:left w:val="none" w:sz="0" w:space="0" w:color="auto"/>
            <w:bottom w:val="none" w:sz="0" w:space="0" w:color="auto"/>
            <w:right w:val="none" w:sz="0" w:space="0" w:color="auto"/>
          </w:divBdr>
          <w:divsChild>
            <w:div w:id="1585992845">
              <w:marLeft w:val="0"/>
              <w:marRight w:val="0"/>
              <w:marTop w:val="0"/>
              <w:marBottom w:val="150"/>
              <w:divBdr>
                <w:top w:val="none" w:sz="0" w:space="0" w:color="auto"/>
                <w:left w:val="none" w:sz="0" w:space="0" w:color="auto"/>
                <w:bottom w:val="none" w:sz="0" w:space="0" w:color="auto"/>
                <w:right w:val="none" w:sz="0" w:space="0" w:color="auto"/>
              </w:divBdr>
              <w:divsChild>
                <w:div w:id="1379434434">
                  <w:marLeft w:val="0"/>
                  <w:marRight w:val="0"/>
                  <w:marTop w:val="0"/>
                  <w:marBottom w:val="0"/>
                  <w:divBdr>
                    <w:top w:val="none" w:sz="0" w:space="0" w:color="auto"/>
                    <w:left w:val="none" w:sz="0" w:space="0" w:color="auto"/>
                    <w:bottom w:val="none" w:sz="0" w:space="0" w:color="auto"/>
                    <w:right w:val="none" w:sz="0" w:space="0" w:color="auto"/>
                  </w:divBdr>
                  <w:divsChild>
                    <w:div w:id="86135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191627">
              <w:marLeft w:val="75"/>
              <w:marRight w:val="0"/>
              <w:marTop w:val="0"/>
              <w:marBottom w:val="450"/>
              <w:divBdr>
                <w:top w:val="none" w:sz="0" w:space="0" w:color="auto"/>
                <w:left w:val="none" w:sz="0" w:space="0" w:color="auto"/>
                <w:bottom w:val="none" w:sz="0" w:space="0" w:color="auto"/>
                <w:right w:val="none" w:sz="0" w:space="0" w:color="auto"/>
              </w:divBdr>
              <w:divsChild>
                <w:div w:id="1996062546">
                  <w:marLeft w:val="0"/>
                  <w:marRight w:val="0"/>
                  <w:marTop w:val="0"/>
                  <w:marBottom w:val="0"/>
                  <w:divBdr>
                    <w:top w:val="none" w:sz="0" w:space="0" w:color="auto"/>
                    <w:left w:val="none" w:sz="0" w:space="0" w:color="auto"/>
                    <w:bottom w:val="none" w:sz="0" w:space="0" w:color="auto"/>
                    <w:right w:val="none" w:sz="0" w:space="0" w:color="auto"/>
                  </w:divBdr>
                  <w:divsChild>
                    <w:div w:id="1380548303">
                      <w:marLeft w:val="0"/>
                      <w:marRight w:val="0"/>
                      <w:marTop w:val="0"/>
                      <w:marBottom w:val="0"/>
                      <w:divBdr>
                        <w:top w:val="none" w:sz="0" w:space="0" w:color="auto"/>
                        <w:left w:val="none" w:sz="0" w:space="0" w:color="auto"/>
                        <w:bottom w:val="none" w:sz="0" w:space="0" w:color="auto"/>
                        <w:right w:val="none" w:sz="0" w:space="0" w:color="auto"/>
                      </w:divBdr>
                      <w:divsChild>
                        <w:div w:id="643579974">
                          <w:marLeft w:val="0"/>
                          <w:marRight w:val="0"/>
                          <w:marTop w:val="0"/>
                          <w:marBottom w:val="0"/>
                          <w:divBdr>
                            <w:top w:val="none" w:sz="0" w:space="0" w:color="auto"/>
                            <w:left w:val="none" w:sz="0" w:space="0" w:color="auto"/>
                            <w:bottom w:val="none" w:sz="0" w:space="0" w:color="auto"/>
                            <w:right w:val="none" w:sz="0" w:space="0" w:color="auto"/>
                          </w:divBdr>
                          <w:divsChild>
                            <w:div w:id="1999573331">
                              <w:marLeft w:val="0"/>
                              <w:marRight w:val="0"/>
                              <w:marTop w:val="0"/>
                              <w:marBottom w:val="0"/>
                              <w:divBdr>
                                <w:top w:val="none" w:sz="0" w:space="0" w:color="auto"/>
                                <w:left w:val="none" w:sz="0" w:space="0" w:color="auto"/>
                                <w:bottom w:val="none" w:sz="0" w:space="0" w:color="auto"/>
                                <w:right w:val="none" w:sz="0" w:space="0" w:color="auto"/>
                              </w:divBdr>
                              <w:divsChild>
                                <w:div w:id="315452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5.jpeg"/><Relationship Id="rId26" Type="http://schemas.openxmlformats.org/officeDocument/2006/relationships/hyperlink" Target="http://nlpcentar.com/promotivna-nlp-radionica-u-novom-sadu/" TargetMode="External"/><Relationship Id="rId3" Type="http://schemas.microsoft.com/office/2007/relationships/stylesWithEffects" Target="stylesWithEffects.xml"/><Relationship Id="rId21" Type="http://schemas.openxmlformats.org/officeDocument/2006/relationships/hyperlink" Target="https://www.youtube.com/watch?v=Zq5hK8CCQpE" TargetMode="External"/><Relationship Id="rId34" Type="http://schemas.openxmlformats.org/officeDocument/2006/relationships/hyperlink" Target="http://www.srpss.org.rs" TargetMode="External"/><Relationship Id="rId7" Type="http://schemas.openxmlformats.org/officeDocument/2006/relationships/endnotes" Target="endnotes.xml"/><Relationship Id="rId12" Type="http://schemas.openxmlformats.org/officeDocument/2006/relationships/hyperlink" Target="https://www.youtube.com/watch?v=WKzcbb1qmSE" TargetMode="External"/><Relationship Id="rId17" Type="http://schemas.openxmlformats.org/officeDocument/2006/relationships/hyperlink" Target="http://www.dnevnik.rs/sites/default/files/07-drustvo-stipendije.jpg" TargetMode="External"/><Relationship Id="rId25" Type="http://schemas.openxmlformats.org/officeDocument/2006/relationships/image" Target="media/image8.jpeg"/><Relationship Id="rId33" Type="http://schemas.openxmlformats.org/officeDocument/2006/relationships/image" Target="media/image11.pn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youtube.com/watch?v=051mMJZyI_c" TargetMode="External"/><Relationship Id="rId20" Type="http://schemas.openxmlformats.org/officeDocument/2006/relationships/hyperlink" Target="https://www.youtube.com/watch?v=m4JDBK9jvXo" TargetMode="External"/><Relationship Id="rId29" Type="http://schemas.openxmlformats.org/officeDocument/2006/relationships/hyperlink" Target="https://www.youtube.com/watch?v=qZz6ECk4B0A"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youtube.com/watch?v=5NT0Wj7xvRg" TargetMode="External"/><Relationship Id="rId24" Type="http://schemas.openxmlformats.org/officeDocument/2006/relationships/hyperlink" Target="https://www.youtube.com/watch?v=08XYHQ0kyO4" TargetMode="External"/><Relationship Id="rId32" Type="http://schemas.openxmlformats.org/officeDocument/2006/relationships/image" Target="media/image10.jpe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youtube.com/watch?v=z4CJAOF6bJc" TargetMode="External"/><Relationship Id="rId23" Type="http://schemas.openxmlformats.org/officeDocument/2006/relationships/image" Target="media/image7.jpeg"/><Relationship Id="rId28" Type="http://schemas.openxmlformats.org/officeDocument/2006/relationships/hyperlink" Target="https://www.youtube.com/watch?v=MuzZ91VjqoE" TargetMode="External"/><Relationship Id="rId36"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31"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youtube.com/watch?v=B-Issky94KE" TargetMode="External"/><Relationship Id="rId22" Type="http://schemas.openxmlformats.org/officeDocument/2006/relationships/hyperlink" Target="https://www.youtube.com/watch?v=ekjHA4yOCcg" TargetMode="External"/><Relationship Id="rId27" Type="http://schemas.openxmlformats.org/officeDocument/2006/relationships/hyperlink" Target="mailto:josip.bosnjakovic@nlpcentar.com" TargetMode="External"/><Relationship Id="rId30" Type="http://schemas.openxmlformats.org/officeDocument/2006/relationships/hyperlink" Target="https://www.youtube.com/watch?v=rcWVL84b0rY" TargetMode="External"/><Relationship Id="rId35"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4703</Words>
  <Characters>26812</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11</cp:revision>
  <dcterms:created xsi:type="dcterms:W3CDTF">2015-02-04T07:29:00Z</dcterms:created>
  <dcterms:modified xsi:type="dcterms:W3CDTF">2015-02-04T13:29:00Z</dcterms:modified>
</cp:coreProperties>
</file>